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96D" w:rsidRPr="004B3E46" w:rsidRDefault="00903347">
      <w:pPr>
        <w:jc w:val="center"/>
        <w:rPr>
          <w:rFonts w:ascii="Times New Roman" w:eastAsia="標楷體" w:hAnsi="Times New Roman" w:cs="Times New Roman"/>
          <w:b/>
          <w:sz w:val="32"/>
          <w:szCs w:val="32"/>
        </w:rPr>
      </w:pPr>
      <w:r w:rsidRPr="004B3E46">
        <w:rPr>
          <w:rFonts w:ascii="Times New Roman" w:eastAsia="標楷體" w:hAnsi="Times New Roman" w:cs="Times New Roman"/>
          <w:b/>
          <w:sz w:val="32"/>
          <w:szCs w:val="32"/>
        </w:rPr>
        <w:t>11</w:t>
      </w:r>
      <w:r w:rsidR="00514304" w:rsidRPr="004B3E46">
        <w:rPr>
          <w:rFonts w:ascii="Times New Roman" w:eastAsia="標楷體" w:hAnsi="Times New Roman" w:cs="Times New Roman"/>
          <w:b/>
          <w:sz w:val="32"/>
          <w:szCs w:val="32"/>
        </w:rPr>
        <w:t>3</w:t>
      </w:r>
      <w:r w:rsidRPr="004B3E46">
        <w:rPr>
          <w:rFonts w:ascii="Times New Roman" w:eastAsia="標楷體" w:hAnsi="Times New Roman" w:cs="Times New Roman"/>
          <w:b/>
          <w:sz w:val="32"/>
          <w:szCs w:val="32"/>
        </w:rPr>
        <w:t>學年度桃園市高級中等學校課程發展與精緻教學中心</w:t>
      </w:r>
    </w:p>
    <w:p w:rsidR="00EB696D" w:rsidRPr="004B3E46" w:rsidRDefault="00903347">
      <w:pPr>
        <w:jc w:val="center"/>
        <w:rPr>
          <w:rFonts w:ascii="Times New Roman" w:eastAsia="標楷體" w:hAnsi="Times New Roman" w:cs="Times New Roman"/>
          <w:b/>
          <w:sz w:val="36"/>
          <w:szCs w:val="36"/>
        </w:rPr>
      </w:pPr>
      <w:r w:rsidRPr="004B3E46">
        <w:rPr>
          <w:rFonts w:ascii="Times New Roman" w:eastAsia="標楷體" w:hAnsi="Times New Roman" w:cs="Times New Roman"/>
          <w:b/>
          <w:sz w:val="32"/>
          <w:szCs w:val="32"/>
        </w:rPr>
        <w:t>國文領域教師社群共備增能實施計畫</w:t>
      </w:r>
    </w:p>
    <w:p w:rsidR="00EB696D" w:rsidRPr="004B3E46" w:rsidRDefault="00EB696D">
      <w:pPr>
        <w:jc w:val="center"/>
        <w:rPr>
          <w:rFonts w:ascii="Times New Roman" w:eastAsia="標楷體" w:hAnsi="Times New Roman" w:cs="Times New Roman"/>
          <w:b/>
          <w:sz w:val="32"/>
          <w:szCs w:val="32"/>
        </w:rPr>
      </w:pPr>
    </w:p>
    <w:p w:rsidR="00EB696D" w:rsidRPr="004B3E46" w:rsidRDefault="00903347">
      <w:pPr>
        <w:rPr>
          <w:rFonts w:ascii="Times New Roman" w:eastAsia="標楷體" w:hAnsi="Times New Roman" w:cs="Times New Roman"/>
          <w:sz w:val="28"/>
          <w:szCs w:val="28"/>
        </w:rPr>
      </w:pPr>
      <w:r w:rsidRPr="004B3E46">
        <w:rPr>
          <w:rFonts w:ascii="Times New Roman" w:eastAsia="標楷體" w:hAnsi="Times New Roman" w:cs="Times New Roman"/>
          <w:sz w:val="28"/>
          <w:szCs w:val="28"/>
        </w:rPr>
        <w:t>壹、</w:t>
      </w:r>
      <w:r w:rsidR="00CE61B7">
        <w:rPr>
          <w:rFonts w:ascii="Times New Roman" w:eastAsia="標楷體" w:hAnsi="Times New Roman" w:cs="Times New Roman" w:hint="eastAsia"/>
          <w:sz w:val="28"/>
          <w:szCs w:val="28"/>
        </w:rPr>
        <w:t>計畫</w:t>
      </w:r>
      <w:r w:rsidRPr="004B3E46">
        <w:rPr>
          <w:rFonts w:ascii="Times New Roman" w:eastAsia="標楷體" w:hAnsi="Times New Roman" w:cs="Times New Roman"/>
          <w:sz w:val="28"/>
          <w:szCs w:val="28"/>
        </w:rPr>
        <w:t>依據</w:t>
      </w:r>
    </w:p>
    <w:p w:rsidR="00CE61B7" w:rsidRPr="00CE61B7" w:rsidRDefault="00CE61B7" w:rsidP="00CE61B7">
      <w:pPr>
        <w:pStyle w:val="af"/>
        <w:widowControl w:val="0"/>
        <w:numPr>
          <w:ilvl w:val="0"/>
          <w:numId w:val="4"/>
        </w:numPr>
        <w:pBdr>
          <w:top w:val="nil"/>
          <w:left w:val="nil"/>
          <w:bottom w:val="nil"/>
          <w:right w:val="nil"/>
          <w:between w:val="nil"/>
        </w:pBdr>
        <w:spacing w:beforeLines="50" w:before="120" w:afterLines="50" w:after="120"/>
        <w:ind w:leftChars="0"/>
        <w:rPr>
          <w:rFonts w:ascii="標楷體" w:eastAsia="標楷體" w:hAnsi="標楷體" w:cs="標楷體"/>
          <w:sz w:val="28"/>
          <w:szCs w:val="28"/>
        </w:rPr>
      </w:pPr>
      <w:r w:rsidRPr="00CE61B7">
        <w:rPr>
          <w:rFonts w:ascii="標楷體" w:eastAsia="標楷體" w:hAnsi="標楷體" w:cs="標楷體" w:hint="eastAsia"/>
          <w:sz w:val="28"/>
          <w:szCs w:val="28"/>
        </w:rPr>
        <w:t>教育部國民及學前教育署補助地方政府精進高級中等學校課程與教學計畫辦理。</w:t>
      </w:r>
    </w:p>
    <w:p w:rsidR="00A10520" w:rsidRPr="00A10520" w:rsidRDefault="00CE61B7" w:rsidP="000A6B60">
      <w:pPr>
        <w:pStyle w:val="af"/>
        <w:widowControl w:val="0"/>
        <w:numPr>
          <w:ilvl w:val="0"/>
          <w:numId w:val="4"/>
        </w:numPr>
        <w:pBdr>
          <w:top w:val="nil"/>
          <w:left w:val="nil"/>
          <w:bottom w:val="nil"/>
          <w:right w:val="nil"/>
          <w:between w:val="nil"/>
        </w:pBdr>
        <w:spacing w:beforeLines="50" w:before="120" w:afterLines="50" w:after="120"/>
        <w:ind w:leftChars="0"/>
        <w:rPr>
          <w:rFonts w:ascii="標楷體" w:eastAsia="標楷體" w:hAnsi="標楷體" w:cs="標楷體"/>
          <w:sz w:val="28"/>
          <w:szCs w:val="28"/>
        </w:rPr>
      </w:pPr>
      <w:r w:rsidRPr="00A10520">
        <w:rPr>
          <w:rFonts w:ascii="標楷體" w:eastAsia="標楷體" w:hAnsi="標楷體" w:cs="標楷體" w:hint="eastAsia"/>
          <w:sz w:val="28"/>
          <w:szCs w:val="28"/>
        </w:rPr>
        <w:t>桃園市1</w:t>
      </w:r>
      <w:r w:rsidRPr="00A10520">
        <w:rPr>
          <w:rFonts w:ascii="標楷體" w:eastAsia="標楷體" w:hAnsi="標楷體" w:cs="標楷體"/>
          <w:sz w:val="28"/>
          <w:szCs w:val="28"/>
        </w:rPr>
        <w:t>13</w:t>
      </w:r>
      <w:r w:rsidRPr="00A10520">
        <w:rPr>
          <w:rFonts w:ascii="標楷體" w:eastAsia="標楷體" w:hAnsi="標楷體" w:cs="標楷體" w:hint="eastAsia"/>
          <w:sz w:val="28"/>
          <w:szCs w:val="28"/>
        </w:rPr>
        <w:t>學年度精進高級中等學校課程與教學計畫辦理。</w:t>
      </w:r>
    </w:p>
    <w:p w:rsidR="00EB696D" w:rsidRPr="004B3E46" w:rsidRDefault="00903347" w:rsidP="00A10520">
      <w:pPr>
        <w:spacing w:beforeLines="50" w:before="120"/>
        <w:rPr>
          <w:rFonts w:ascii="Times New Roman" w:eastAsia="標楷體" w:hAnsi="Times New Roman" w:cs="Times New Roman"/>
          <w:sz w:val="28"/>
          <w:szCs w:val="28"/>
        </w:rPr>
      </w:pPr>
      <w:r w:rsidRPr="004B3E46">
        <w:rPr>
          <w:rFonts w:ascii="Times New Roman" w:eastAsia="標楷體" w:hAnsi="Times New Roman" w:cs="Times New Roman"/>
          <w:sz w:val="28"/>
          <w:szCs w:val="28"/>
        </w:rPr>
        <w:t>貳、目的</w:t>
      </w:r>
    </w:p>
    <w:p w:rsidR="00EB696D" w:rsidRPr="004B3E46" w:rsidRDefault="00903347" w:rsidP="004D363A">
      <w:pPr>
        <w:ind w:left="850" w:hanging="425"/>
        <w:jc w:val="both"/>
        <w:rPr>
          <w:rFonts w:ascii="Times New Roman" w:eastAsia="標楷體" w:hAnsi="Times New Roman" w:cs="Times New Roman"/>
          <w:sz w:val="28"/>
          <w:szCs w:val="28"/>
        </w:rPr>
      </w:pPr>
      <w:r w:rsidRPr="004B3E46">
        <w:rPr>
          <w:rFonts w:ascii="Times New Roman" w:eastAsia="標楷體" w:hAnsi="Times New Roman" w:cs="Times New Roman"/>
          <w:sz w:val="28"/>
          <w:szCs w:val="28"/>
        </w:rPr>
        <w:t>一、因應 11</w:t>
      </w:r>
      <w:r w:rsidR="00514304" w:rsidRPr="004B3E46">
        <w:rPr>
          <w:rFonts w:ascii="Times New Roman" w:eastAsia="標楷體" w:hAnsi="Times New Roman" w:cs="Times New Roman"/>
          <w:sz w:val="28"/>
          <w:szCs w:val="28"/>
        </w:rPr>
        <w:t>3</w:t>
      </w:r>
      <w:r w:rsidRPr="004B3E46">
        <w:rPr>
          <w:rFonts w:ascii="Times New Roman" w:eastAsia="標楷體" w:hAnsi="Times New Roman" w:cs="Times New Roman"/>
          <w:sz w:val="28"/>
          <w:szCs w:val="28"/>
        </w:rPr>
        <w:t xml:space="preserve"> 學年度十二年國民基本教育課程綱要之推動</w:t>
      </w:r>
      <w:r w:rsidR="00A107AA" w:rsidRPr="004B3E46">
        <w:rPr>
          <w:rFonts w:ascii="Times New Roman" w:eastAsia="標楷體" w:hAnsi="Times New Roman" w:cs="Times New Roman"/>
          <w:sz w:val="28"/>
          <w:szCs w:val="28"/>
        </w:rPr>
        <w:t>，</w:t>
      </w:r>
      <w:r w:rsidRPr="004B3E46">
        <w:rPr>
          <w:rFonts w:ascii="Times New Roman" w:eastAsia="標楷體" w:hAnsi="Times New Roman" w:cs="Times New Roman"/>
          <w:sz w:val="28"/>
          <w:szCs w:val="28"/>
        </w:rPr>
        <w:t>凝聚區域跨校教師社群</w:t>
      </w:r>
      <w:r w:rsidR="00A107AA" w:rsidRPr="004B3E46">
        <w:rPr>
          <w:rFonts w:ascii="Times New Roman" w:eastAsia="標楷體" w:hAnsi="Times New Roman" w:cs="Times New Roman"/>
          <w:sz w:val="28"/>
          <w:szCs w:val="28"/>
        </w:rPr>
        <w:t>，</w:t>
      </w:r>
      <w:r w:rsidRPr="004B3E46">
        <w:rPr>
          <w:rFonts w:ascii="Times New Roman" w:eastAsia="標楷體" w:hAnsi="Times New Roman" w:cs="Times New Roman"/>
          <w:sz w:val="28"/>
          <w:szCs w:val="28"/>
        </w:rPr>
        <w:t>建立跨跨校國文領域共備社群</w:t>
      </w:r>
      <w:r w:rsidR="00A107AA" w:rsidRPr="004B3E46">
        <w:rPr>
          <w:rFonts w:ascii="Times New Roman" w:eastAsia="標楷體" w:hAnsi="Times New Roman" w:cs="Times New Roman"/>
          <w:sz w:val="28"/>
          <w:szCs w:val="28"/>
        </w:rPr>
        <w:t>，</w:t>
      </w:r>
      <w:r w:rsidRPr="004B3E46">
        <w:rPr>
          <w:rFonts w:ascii="Times New Roman" w:eastAsia="標楷體" w:hAnsi="Times New Roman" w:cs="Times New Roman"/>
          <w:sz w:val="28"/>
          <w:szCs w:val="28"/>
        </w:rPr>
        <w:t>齊力共進</w:t>
      </w:r>
      <w:r w:rsidR="00A107AA" w:rsidRPr="004B3E46">
        <w:rPr>
          <w:rFonts w:ascii="Times New Roman" w:eastAsia="標楷體" w:hAnsi="Times New Roman" w:cs="Times New Roman"/>
          <w:sz w:val="28"/>
          <w:szCs w:val="28"/>
        </w:rPr>
        <w:t>，</w:t>
      </w:r>
      <w:r w:rsidRPr="004B3E46">
        <w:rPr>
          <w:rFonts w:ascii="Times New Roman" w:eastAsia="標楷體" w:hAnsi="Times New Roman" w:cs="Times New Roman"/>
          <w:sz w:val="28"/>
          <w:szCs w:val="28"/>
        </w:rPr>
        <w:t>定期共備素養課程與命題實務。</w:t>
      </w:r>
    </w:p>
    <w:p w:rsidR="00EB696D" w:rsidRPr="004B3E46" w:rsidRDefault="00903347" w:rsidP="004D363A">
      <w:pPr>
        <w:ind w:left="850" w:hanging="425"/>
        <w:jc w:val="both"/>
        <w:rPr>
          <w:rFonts w:ascii="Times New Roman" w:eastAsia="標楷體" w:hAnsi="Times New Roman" w:cs="Times New Roman"/>
          <w:sz w:val="28"/>
          <w:szCs w:val="28"/>
        </w:rPr>
      </w:pPr>
      <w:r w:rsidRPr="004B3E46">
        <w:rPr>
          <w:rFonts w:ascii="Times New Roman" w:eastAsia="標楷體" w:hAnsi="Times New Roman" w:cs="Times New Roman"/>
          <w:sz w:val="28"/>
          <w:szCs w:val="28"/>
        </w:rPr>
        <w:t>二、推動國文學科課程之共同備課、公開觀議課</w:t>
      </w:r>
      <w:r w:rsidR="00A107AA" w:rsidRPr="004B3E46">
        <w:rPr>
          <w:rFonts w:ascii="Times New Roman" w:eastAsia="標楷體" w:hAnsi="Times New Roman" w:cs="Times New Roman"/>
          <w:sz w:val="28"/>
          <w:szCs w:val="28"/>
        </w:rPr>
        <w:t>，</w:t>
      </w:r>
      <w:r w:rsidRPr="004B3E46">
        <w:rPr>
          <w:rFonts w:ascii="Times New Roman" w:eastAsia="標楷體" w:hAnsi="Times New Roman" w:cs="Times New Roman"/>
          <w:sz w:val="28"/>
          <w:szCs w:val="28"/>
        </w:rPr>
        <w:t>厚植教材與教法及多元評量能力。</w:t>
      </w:r>
    </w:p>
    <w:p w:rsidR="00A10520" w:rsidRPr="004B3E46" w:rsidRDefault="004D363A" w:rsidP="004D363A">
      <w:pPr>
        <w:ind w:left="850" w:hanging="425"/>
        <w:jc w:val="both"/>
        <w:rPr>
          <w:rFonts w:ascii="Times New Roman" w:eastAsia="標楷體" w:hAnsi="Times New Roman" w:cs="Times New Roman"/>
          <w:sz w:val="28"/>
          <w:szCs w:val="28"/>
        </w:rPr>
      </w:pPr>
      <w:r w:rsidRPr="004B3E46">
        <w:rPr>
          <w:rFonts w:ascii="Times New Roman" w:eastAsia="標楷體" w:hAnsi="Times New Roman" w:cs="Times New Roman"/>
          <w:sz w:val="28"/>
          <w:szCs w:val="28"/>
        </w:rPr>
        <w:t>三、113 學年度國文科研習三大主軸為「理論深化」、「數位學習」、「跨域探究」，每場研習將承繼過往研習主題進階延伸，期能形成</w:t>
      </w:r>
      <w:r w:rsidR="00CE61B7" w:rsidRPr="004B3E46">
        <w:rPr>
          <w:rFonts w:ascii="Times New Roman" w:eastAsia="標楷體" w:hAnsi="Times New Roman" w:cs="Times New Roman"/>
          <w:sz w:val="28"/>
          <w:szCs w:val="28"/>
        </w:rPr>
        <w:t>「</w:t>
      </w:r>
      <w:r w:rsidRPr="004B3E46">
        <w:rPr>
          <w:rFonts w:ascii="Times New Roman" w:eastAsia="標楷體" w:hAnsi="Times New Roman" w:cs="Times New Roman"/>
          <w:sz w:val="28"/>
          <w:szCs w:val="28"/>
        </w:rPr>
        <w:t>帶狀性</w:t>
      </w:r>
      <w:r w:rsidR="00CE61B7" w:rsidRPr="004B3E46">
        <w:rPr>
          <w:rFonts w:ascii="Times New Roman" w:eastAsia="標楷體" w:hAnsi="Times New Roman" w:cs="Times New Roman"/>
          <w:sz w:val="28"/>
          <w:szCs w:val="28"/>
        </w:rPr>
        <w:t>」</w:t>
      </w:r>
      <w:r w:rsidRPr="004B3E46">
        <w:rPr>
          <w:rFonts w:ascii="Times New Roman" w:eastAsia="標楷體" w:hAnsi="Times New Roman" w:cs="Times New Roman"/>
          <w:sz w:val="28"/>
          <w:szCs w:val="28"/>
        </w:rPr>
        <w:t>的延展並融入部分實作，期待帶動現場教師轉化運用。</w:t>
      </w:r>
    </w:p>
    <w:p w:rsidR="00EB696D" w:rsidRPr="004B3E46" w:rsidRDefault="00903347" w:rsidP="00A10520">
      <w:pPr>
        <w:spacing w:beforeLines="50" w:before="120"/>
        <w:rPr>
          <w:rFonts w:ascii="Times New Roman" w:eastAsia="標楷體" w:hAnsi="Times New Roman" w:cs="Times New Roman"/>
          <w:sz w:val="28"/>
          <w:szCs w:val="28"/>
        </w:rPr>
      </w:pPr>
      <w:r w:rsidRPr="004B3E46">
        <w:rPr>
          <w:rFonts w:ascii="Times New Roman" w:eastAsia="標楷體" w:hAnsi="Times New Roman" w:cs="Times New Roman"/>
          <w:sz w:val="28"/>
          <w:szCs w:val="28"/>
        </w:rPr>
        <w:t>參、辦理單位</w:t>
      </w:r>
    </w:p>
    <w:p w:rsidR="00EB696D" w:rsidRPr="004B3E46" w:rsidRDefault="00903347">
      <w:pPr>
        <w:ind w:left="850" w:hanging="425"/>
        <w:rPr>
          <w:rFonts w:ascii="Times New Roman" w:eastAsia="標楷體" w:hAnsi="Times New Roman" w:cs="Times New Roman"/>
          <w:sz w:val="28"/>
          <w:szCs w:val="28"/>
        </w:rPr>
      </w:pPr>
      <w:r w:rsidRPr="004B3E46">
        <w:rPr>
          <w:rFonts w:ascii="Times New Roman" w:eastAsia="標楷體" w:hAnsi="Times New Roman" w:cs="Times New Roman"/>
          <w:sz w:val="28"/>
          <w:szCs w:val="28"/>
        </w:rPr>
        <w:t>一、指導單位</w:t>
      </w:r>
      <w:r w:rsidR="00CE61B7">
        <w:rPr>
          <w:rFonts w:ascii="新細明體" w:eastAsia="新細明體" w:hAnsi="新細明體" w:cs="Times New Roman" w:hint="eastAsia"/>
          <w:sz w:val="28"/>
          <w:szCs w:val="28"/>
        </w:rPr>
        <w:t>：</w:t>
      </w:r>
      <w:r w:rsidRPr="004B3E46">
        <w:rPr>
          <w:rFonts w:ascii="Times New Roman" w:eastAsia="標楷體" w:hAnsi="Times New Roman" w:cs="Times New Roman"/>
          <w:sz w:val="28"/>
          <w:szCs w:val="28"/>
        </w:rPr>
        <w:t>桃園市政府教育局</w:t>
      </w:r>
    </w:p>
    <w:p w:rsidR="00B809AC" w:rsidRDefault="00903347">
      <w:pPr>
        <w:ind w:left="850" w:hanging="425"/>
        <w:rPr>
          <w:rFonts w:ascii="Times New Roman" w:eastAsia="標楷體" w:hAnsi="Times New Roman" w:cs="Times New Roman"/>
          <w:sz w:val="28"/>
          <w:szCs w:val="28"/>
        </w:rPr>
      </w:pPr>
      <w:r w:rsidRPr="004B3E46">
        <w:rPr>
          <w:rFonts w:ascii="Times New Roman" w:eastAsia="標楷體" w:hAnsi="Times New Roman" w:cs="Times New Roman"/>
          <w:sz w:val="28"/>
          <w:szCs w:val="28"/>
        </w:rPr>
        <w:t>二、主辦單位</w:t>
      </w:r>
      <w:r w:rsidR="00CE61B7">
        <w:rPr>
          <w:rFonts w:ascii="新細明體" w:eastAsia="新細明體" w:hAnsi="新細明體" w:cs="Times New Roman" w:hint="eastAsia"/>
          <w:sz w:val="28"/>
          <w:szCs w:val="28"/>
        </w:rPr>
        <w:t>：</w:t>
      </w:r>
      <w:r w:rsidRPr="004B3E46">
        <w:rPr>
          <w:rFonts w:ascii="Times New Roman" w:eastAsia="標楷體" w:hAnsi="Times New Roman" w:cs="Times New Roman"/>
          <w:sz w:val="28"/>
          <w:szCs w:val="28"/>
        </w:rPr>
        <w:t>桃園市高級中等學校課程發展與精緻教學中心</w:t>
      </w:r>
    </w:p>
    <w:p w:rsidR="00EB696D" w:rsidRPr="004B3E46" w:rsidRDefault="00903347">
      <w:pPr>
        <w:ind w:left="850" w:hanging="425"/>
        <w:rPr>
          <w:rFonts w:ascii="Times New Roman" w:eastAsia="標楷體" w:hAnsi="Times New Roman" w:cs="Times New Roman"/>
          <w:sz w:val="28"/>
          <w:szCs w:val="28"/>
        </w:rPr>
      </w:pPr>
      <w:r w:rsidRPr="004B3E46">
        <w:rPr>
          <w:rFonts w:ascii="Times New Roman" w:eastAsia="標楷體" w:hAnsi="Times New Roman" w:cs="Times New Roman"/>
          <w:sz w:val="28"/>
          <w:szCs w:val="28"/>
        </w:rPr>
        <w:t>三、承辦單位</w:t>
      </w:r>
      <w:r w:rsidR="00CE61B7">
        <w:rPr>
          <w:rFonts w:ascii="新細明體" w:eastAsia="新細明體" w:hAnsi="新細明體" w:cs="Times New Roman" w:hint="eastAsia"/>
          <w:sz w:val="28"/>
          <w:szCs w:val="28"/>
        </w:rPr>
        <w:t>：</w:t>
      </w:r>
      <w:r w:rsidR="00514304" w:rsidRPr="004B3E46">
        <w:rPr>
          <w:rFonts w:ascii="Times New Roman" w:eastAsia="標楷體" w:hAnsi="Times New Roman" w:cs="Times New Roman"/>
          <w:sz w:val="28"/>
          <w:szCs w:val="28"/>
        </w:rPr>
        <w:t>國立中央大學附屬中壢高級中學</w:t>
      </w:r>
      <w:r w:rsidR="00CE61B7" w:rsidRPr="00CE61B7">
        <w:rPr>
          <w:rFonts w:ascii="標楷體" w:eastAsia="標楷體" w:hAnsi="標楷體" w:hint="eastAsia"/>
          <w:sz w:val="28"/>
          <w:szCs w:val="28"/>
        </w:rPr>
        <w:t>╱桃園市立桃園高級中等學校</w:t>
      </w:r>
    </w:p>
    <w:p w:rsidR="00A10520" w:rsidRPr="004B3E46" w:rsidRDefault="00903347">
      <w:pPr>
        <w:ind w:left="850" w:hanging="425"/>
        <w:rPr>
          <w:rFonts w:ascii="Times New Roman" w:eastAsia="標楷體" w:hAnsi="Times New Roman" w:cs="Times New Roman"/>
          <w:sz w:val="28"/>
          <w:szCs w:val="28"/>
        </w:rPr>
      </w:pPr>
      <w:r w:rsidRPr="004B3E46">
        <w:rPr>
          <w:rFonts w:ascii="Times New Roman" w:eastAsia="標楷體" w:hAnsi="Times New Roman" w:cs="Times New Roman"/>
          <w:sz w:val="28"/>
          <w:szCs w:val="28"/>
        </w:rPr>
        <w:t>四、活動聯絡窗口</w:t>
      </w:r>
      <w:r w:rsidR="00CE61B7">
        <w:rPr>
          <w:rFonts w:ascii="新細明體" w:eastAsia="新細明體" w:hAnsi="新細明體" w:cs="Times New Roman" w:hint="eastAsia"/>
          <w:sz w:val="28"/>
          <w:szCs w:val="28"/>
        </w:rPr>
        <w:t>：</w:t>
      </w:r>
      <w:r w:rsidRPr="004B3E46">
        <w:rPr>
          <w:rFonts w:ascii="Times New Roman" w:eastAsia="標楷體" w:hAnsi="Times New Roman" w:cs="Times New Roman"/>
          <w:sz w:val="28"/>
          <w:szCs w:val="28"/>
        </w:rPr>
        <w:t>桃園市高級中等學校課程發展與精緻教學中心課程</w:t>
      </w:r>
      <w:r w:rsidR="00A107AA" w:rsidRPr="004B3E46">
        <w:rPr>
          <w:rFonts w:ascii="Times New Roman" w:eastAsia="標楷體" w:hAnsi="Times New Roman" w:cs="Times New Roman"/>
          <w:sz w:val="28"/>
          <w:szCs w:val="28"/>
        </w:rPr>
        <w:t xml:space="preserve">   </w:t>
      </w:r>
      <w:r w:rsidRPr="004B3E46">
        <w:rPr>
          <w:rFonts w:ascii="Times New Roman" w:eastAsia="標楷體" w:hAnsi="Times New Roman" w:cs="Times New Roman"/>
          <w:sz w:val="28"/>
          <w:szCs w:val="28"/>
        </w:rPr>
        <w:t>輔導員</w:t>
      </w:r>
      <w:r w:rsidR="00514304" w:rsidRPr="004B3E46">
        <w:rPr>
          <w:rFonts w:ascii="Times New Roman" w:eastAsia="標楷體" w:hAnsi="Times New Roman" w:cs="Times New Roman"/>
          <w:sz w:val="28"/>
          <w:szCs w:val="28"/>
        </w:rPr>
        <w:t xml:space="preserve"> 中大壢中</w:t>
      </w:r>
      <w:r w:rsidR="00CE61B7">
        <w:rPr>
          <w:rFonts w:ascii="新細明體" w:eastAsia="新細明體" w:hAnsi="新細明體" w:cs="Times New Roman" w:hint="eastAsia"/>
          <w:sz w:val="28"/>
          <w:szCs w:val="28"/>
        </w:rPr>
        <w:t>：</w:t>
      </w:r>
      <w:r w:rsidR="00514304" w:rsidRPr="004B3E46">
        <w:rPr>
          <w:rFonts w:ascii="Times New Roman" w:eastAsia="標楷體" w:hAnsi="Times New Roman" w:cs="Times New Roman"/>
          <w:sz w:val="28"/>
          <w:szCs w:val="28"/>
        </w:rPr>
        <w:t>劉庭豪</w:t>
      </w:r>
      <w:r w:rsidRPr="004B3E46">
        <w:rPr>
          <w:rFonts w:ascii="Times New Roman" w:eastAsia="標楷體" w:hAnsi="Times New Roman" w:cs="Times New Roman"/>
          <w:sz w:val="28"/>
          <w:szCs w:val="28"/>
        </w:rPr>
        <w:t>輔導員</w:t>
      </w:r>
      <w:r w:rsidR="00A107AA" w:rsidRPr="004B3E46">
        <w:rPr>
          <w:rFonts w:ascii="Times New Roman" w:eastAsia="標楷體" w:hAnsi="Times New Roman" w:cs="Times New Roman"/>
          <w:sz w:val="28"/>
          <w:szCs w:val="28"/>
        </w:rPr>
        <w:t>，</w:t>
      </w:r>
      <w:r w:rsidRPr="004B3E46">
        <w:rPr>
          <w:rFonts w:ascii="Times New Roman" w:eastAsia="標楷體" w:hAnsi="Times New Roman" w:cs="Times New Roman"/>
          <w:sz w:val="28"/>
          <w:szCs w:val="28"/>
        </w:rPr>
        <w:t>電話</w:t>
      </w:r>
      <w:r w:rsidR="00CE61B7">
        <w:rPr>
          <w:rFonts w:ascii="新細明體" w:eastAsia="新細明體" w:hAnsi="新細明體" w:cs="Times New Roman" w:hint="eastAsia"/>
          <w:sz w:val="28"/>
          <w:szCs w:val="28"/>
        </w:rPr>
        <w:t>：</w:t>
      </w:r>
      <w:r w:rsidR="00514304" w:rsidRPr="004B3E46">
        <w:rPr>
          <w:rFonts w:ascii="Times New Roman" w:eastAsia="標楷體" w:hAnsi="Times New Roman" w:cs="Times New Roman"/>
          <w:sz w:val="28"/>
          <w:szCs w:val="28"/>
        </w:rPr>
        <w:t>(03)4932181#3</w:t>
      </w:r>
      <w:r w:rsidRPr="004B3E46">
        <w:rPr>
          <w:rFonts w:ascii="Times New Roman" w:eastAsia="標楷體" w:hAnsi="Times New Roman" w:cs="Times New Roman"/>
          <w:sz w:val="28"/>
          <w:szCs w:val="28"/>
        </w:rPr>
        <w:t>1</w:t>
      </w:r>
      <w:r w:rsidR="00A107AA" w:rsidRPr="004B3E46">
        <w:rPr>
          <w:rFonts w:ascii="Times New Roman" w:eastAsia="標楷體" w:hAnsi="Times New Roman" w:cs="Times New Roman"/>
          <w:sz w:val="28"/>
          <w:szCs w:val="28"/>
        </w:rPr>
        <w:t>，</w:t>
      </w:r>
      <w:r w:rsidRPr="004B3E46">
        <w:rPr>
          <w:rFonts w:ascii="Times New Roman" w:eastAsia="標楷體" w:hAnsi="Times New Roman" w:cs="Times New Roman"/>
          <w:sz w:val="28"/>
          <w:szCs w:val="28"/>
        </w:rPr>
        <w:t>信箱</w:t>
      </w:r>
      <w:r w:rsidR="00CE61B7">
        <w:rPr>
          <w:rFonts w:ascii="新細明體" w:eastAsia="新細明體" w:hAnsi="新細明體" w:cs="Times New Roman" w:hint="eastAsia"/>
          <w:sz w:val="28"/>
          <w:szCs w:val="28"/>
        </w:rPr>
        <w:t>：</w:t>
      </w:r>
      <w:r w:rsidR="00514304" w:rsidRPr="004B3E46">
        <w:rPr>
          <w:rFonts w:ascii="Times New Roman" w:eastAsia="標楷體" w:hAnsi="Times New Roman" w:cs="Times New Roman"/>
          <w:color w:val="1155CC"/>
          <w:sz w:val="28"/>
          <w:szCs w:val="28"/>
          <w:u w:val="single"/>
        </w:rPr>
        <w:t>a79196116@clhs.tyc.edu.tw</w:t>
      </w:r>
    </w:p>
    <w:p w:rsidR="00EB696D" w:rsidRPr="004B3E46" w:rsidRDefault="003741BC" w:rsidP="00A10520">
      <w:pPr>
        <w:spacing w:beforeLines="50" w:before="120"/>
        <w:rPr>
          <w:rFonts w:ascii="Times New Roman" w:eastAsia="標楷體" w:hAnsi="Times New Roman" w:cs="Times New Roman"/>
          <w:sz w:val="28"/>
          <w:szCs w:val="28"/>
        </w:rPr>
      </w:pPr>
      <w:r>
        <w:rPr>
          <w:rFonts w:ascii="Times New Roman" w:eastAsia="標楷體" w:hAnsi="Times New Roman" w:cs="Times New Roman" w:hint="eastAsia"/>
          <w:sz w:val="28"/>
          <w:szCs w:val="28"/>
        </w:rPr>
        <w:t>肆</w:t>
      </w:r>
      <w:r w:rsidR="00903347" w:rsidRPr="004B3E46">
        <w:rPr>
          <w:rFonts w:ascii="Times New Roman" w:eastAsia="標楷體" w:hAnsi="Times New Roman" w:cs="Times New Roman"/>
          <w:sz w:val="28"/>
          <w:szCs w:val="28"/>
        </w:rPr>
        <w:t>、</w:t>
      </w:r>
      <w:r>
        <w:rPr>
          <w:rFonts w:ascii="Times New Roman" w:eastAsia="標楷體" w:hAnsi="Times New Roman" w:cs="Times New Roman" w:hint="eastAsia"/>
          <w:sz w:val="28"/>
          <w:szCs w:val="28"/>
        </w:rPr>
        <w:t>研習</w:t>
      </w:r>
      <w:r w:rsidR="00B809AC">
        <w:rPr>
          <w:rFonts w:ascii="Times New Roman" w:eastAsia="標楷體" w:hAnsi="Times New Roman" w:cs="Times New Roman" w:hint="eastAsia"/>
          <w:sz w:val="28"/>
          <w:szCs w:val="28"/>
        </w:rPr>
        <w:t>代碼</w:t>
      </w:r>
      <w:r w:rsidR="00B809AC" w:rsidRPr="004B3E46">
        <w:rPr>
          <w:rFonts w:ascii="Times New Roman" w:eastAsia="標楷體" w:hAnsi="Times New Roman" w:cs="Times New Roman"/>
          <w:sz w:val="28"/>
          <w:szCs w:val="28"/>
        </w:rPr>
        <w:t>、</w:t>
      </w:r>
      <w:r w:rsidR="00903347" w:rsidRPr="004B3E46">
        <w:rPr>
          <w:rFonts w:ascii="Times New Roman" w:eastAsia="標楷體" w:hAnsi="Times New Roman" w:cs="Times New Roman"/>
          <w:sz w:val="28"/>
          <w:szCs w:val="28"/>
        </w:rPr>
        <w:t>日期、地點及主題</w:t>
      </w:r>
      <w:r w:rsidR="00CE61B7">
        <w:rPr>
          <w:rFonts w:ascii="新細明體" w:eastAsia="新細明體" w:hAnsi="新細明體" w:cs="Times New Roman" w:hint="eastAsia"/>
          <w:sz w:val="28"/>
          <w:szCs w:val="28"/>
        </w:rPr>
        <w:t>：</w:t>
      </w:r>
    </w:p>
    <w:tbl>
      <w:tblPr>
        <w:tblStyle w:val="ab"/>
        <w:tblW w:w="90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1605"/>
        <w:gridCol w:w="3354"/>
        <w:gridCol w:w="1843"/>
        <w:gridCol w:w="848"/>
      </w:tblGrid>
      <w:tr w:rsidR="00EB696D" w:rsidRPr="004B3E46" w:rsidTr="003741BC">
        <w:tc>
          <w:tcPr>
            <w:tcW w:w="1410" w:type="dxa"/>
            <w:shd w:val="clear" w:color="auto" w:fill="auto"/>
            <w:tcMar>
              <w:top w:w="100" w:type="dxa"/>
              <w:left w:w="100" w:type="dxa"/>
              <w:bottom w:w="100" w:type="dxa"/>
              <w:right w:w="100" w:type="dxa"/>
            </w:tcMar>
            <w:vAlign w:val="center"/>
          </w:tcPr>
          <w:p w:rsidR="00EB696D" w:rsidRPr="004B3E46" w:rsidRDefault="00903347">
            <w:pPr>
              <w:jc w:val="center"/>
              <w:rPr>
                <w:rFonts w:ascii="Times New Roman" w:eastAsia="標楷體" w:hAnsi="Times New Roman" w:cs="Times New Roman"/>
                <w:sz w:val="28"/>
                <w:szCs w:val="28"/>
              </w:rPr>
            </w:pPr>
            <w:r w:rsidRPr="004B3E46">
              <w:rPr>
                <w:rFonts w:ascii="Times New Roman" w:eastAsia="標楷體" w:hAnsi="Times New Roman" w:cs="Times New Roman"/>
                <w:sz w:val="28"/>
                <w:szCs w:val="28"/>
              </w:rPr>
              <w:t>研習代碼</w:t>
            </w:r>
          </w:p>
        </w:tc>
        <w:tc>
          <w:tcPr>
            <w:tcW w:w="1605" w:type="dxa"/>
            <w:shd w:val="clear" w:color="auto" w:fill="auto"/>
            <w:tcMar>
              <w:top w:w="100" w:type="dxa"/>
              <w:left w:w="100" w:type="dxa"/>
              <w:bottom w:w="100" w:type="dxa"/>
              <w:right w:w="100" w:type="dxa"/>
            </w:tcMar>
            <w:vAlign w:val="center"/>
          </w:tcPr>
          <w:p w:rsidR="00EB696D" w:rsidRPr="004B3E46" w:rsidRDefault="00903347">
            <w:pPr>
              <w:jc w:val="center"/>
              <w:rPr>
                <w:rFonts w:ascii="Times New Roman" w:eastAsia="標楷體" w:hAnsi="Times New Roman" w:cs="Times New Roman"/>
                <w:sz w:val="28"/>
                <w:szCs w:val="28"/>
              </w:rPr>
            </w:pPr>
            <w:r w:rsidRPr="004B3E46">
              <w:rPr>
                <w:rFonts w:ascii="Times New Roman" w:eastAsia="標楷體" w:hAnsi="Times New Roman" w:cs="Times New Roman"/>
                <w:sz w:val="28"/>
                <w:szCs w:val="28"/>
              </w:rPr>
              <w:t>時間/地點</w:t>
            </w:r>
          </w:p>
        </w:tc>
        <w:tc>
          <w:tcPr>
            <w:tcW w:w="3354" w:type="dxa"/>
            <w:shd w:val="clear" w:color="auto" w:fill="auto"/>
            <w:tcMar>
              <w:top w:w="100" w:type="dxa"/>
              <w:left w:w="100" w:type="dxa"/>
              <w:bottom w:w="100" w:type="dxa"/>
              <w:right w:w="100" w:type="dxa"/>
            </w:tcMar>
            <w:vAlign w:val="center"/>
          </w:tcPr>
          <w:p w:rsidR="00EB696D" w:rsidRPr="004B3E46" w:rsidRDefault="00B809AC">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研習主題</w:t>
            </w:r>
          </w:p>
        </w:tc>
        <w:tc>
          <w:tcPr>
            <w:tcW w:w="1843" w:type="dxa"/>
            <w:shd w:val="clear" w:color="auto" w:fill="auto"/>
            <w:tcMar>
              <w:top w:w="100" w:type="dxa"/>
              <w:left w:w="100" w:type="dxa"/>
              <w:bottom w:w="100" w:type="dxa"/>
              <w:right w:w="100" w:type="dxa"/>
            </w:tcMar>
            <w:vAlign w:val="center"/>
          </w:tcPr>
          <w:p w:rsidR="00EB696D" w:rsidRPr="004B3E46" w:rsidRDefault="00903347">
            <w:pPr>
              <w:jc w:val="center"/>
              <w:rPr>
                <w:rFonts w:ascii="Times New Roman" w:eastAsia="標楷體" w:hAnsi="Times New Roman" w:cs="Times New Roman"/>
                <w:sz w:val="28"/>
                <w:szCs w:val="28"/>
              </w:rPr>
            </w:pPr>
            <w:r w:rsidRPr="004B3E46">
              <w:rPr>
                <w:rFonts w:ascii="Times New Roman" w:eastAsia="標楷體" w:hAnsi="Times New Roman" w:cs="Times New Roman"/>
                <w:sz w:val="28"/>
                <w:szCs w:val="28"/>
              </w:rPr>
              <w:t>講師/主持人</w:t>
            </w:r>
          </w:p>
        </w:tc>
        <w:tc>
          <w:tcPr>
            <w:tcW w:w="848" w:type="dxa"/>
            <w:shd w:val="clear" w:color="auto" w:fill="auto"/>
            <w:tcMar>
              <w:top w:w="100" w:type="dxa"/>
              <w:left w:w="100" w:type="dxa"/>
              <w:bottom w:w="100" w:type="dxa"/>
              <w:right w:w="100" w:type="dxa"/>
            </w:tcMar>
            <w:vAlign w:val="center"/>
          </w:tcPr>
          <w:p w:rsidR="00EB696D" w:rsidRPr="004B3E46" w:rsidRDefault="00903347">
            <w:pPr>
              <w:jc w:val="center"/>
              <w:rPr>
                <w:rFonts w:ascii="Times New Roman" w:eastAsia="標楷體" w:hAnsi="Times New Roman" w:cs="Times New Roman"/>
                <w:sz w:val="28"/>
                <w:szCs w:val="28"/>
              </w:rPr>
            </w:pPr>
            <w:r w:rsidRPr="004B3E46">
              <w:rPr>
                <w:rFonts w:ascii="Times New Roman" w:eastAsia="標楷體" w:hAnsi="Times New Roman" w:cs="Times New Roman"/>
                <w:sz w:val="28"/>
                <w:szCs w:val="28"/>
              </w:rPr>
              <w:t>截止</w:t>
            </w:r>
          </w:p>
          <w:p w:rsidR="00EB696D" w:rsidRPr="004B3E46" w:rsidRDefault="00903347">
            <w:pPr>
              <w:jc w:val="center"/>
              <w:rPr>
                <w:rFonts w:ascii="Times New Roman" w:eastAsia="標楷體" w:hAnsi="Times New Roman" w:cs="Times New Roman"/>
                <w:sz w:val="28"/>
                <w:szCs w:val="28"/>
              </w:rPr>
            </w:pPr>
            <w:r w:rsidRPr="004B3E46">
              <w:rPr>
                <w:rFonts w:ascii="Times New Roman" w:eastAsia="標楷體" w:hAnsi="Times New Roman" w:cs="Times New Roman"/>
                <w:sz w:val="28"/>
                <w:szCs w:val="28"/>
              </w:rPr>
              <w:t>報名</w:t>
            </w:r>
          </w:p>
        </w:tc>
      </w:tr>
      <w:tr w:rsidR="00EB696D" w:rsidRPr="004B3E46" w:rsidTr="003741BC">
        <w:tc>
          <w:tcPr>
            <w:tcW w:w="1410" w:type="dxa"/>
            <w:shd w:val="clear" w:color="auto" w:fill="auto"/>
            <w:tcMar>
              <w:top w:w="100" w:type="dxa"/>
              <w:left w:w="100" w:type="dxa"/>
              <w:bottom w:w="100" w:type="dxa"/>
              <w:right w:w="100" w:type="dxa"/>
            </w:tcMar>
            <w:vAlign w:val="center"/>
          </w:tcPr>
          <w:p w:rsidR="00EB696D" w:rsidRPr="00C161AE" w:rsidRDefault="00C161AE" w:rsidP="00C161AE">
            <w:pPr>
              <w:jc w:val="center"/>
              <w:rPr>
                <w:rFonts w:ascii="標楷體" w:eastAsia="標楷體" w:hAnsi="標楷體" w:cs="Times New Roman"/>
                <w:sz w:val="28"/>
                <w:szCs w:val="28"/>
              </w:rPr>
            </w:pPr>
            <w:r w:rsidRPr="00773A9B">
              <w:rPr>
                <w:rFonts w:ascii="標楷體" w:eastAsia="標楷體" w:hAnsi="標楷體"/>
                <w:sz w:val="28"/>
                <w:szCs w:val="28"/>
              </w:rPr>
              <w:t>4916277</w:t>
            </w:r>
          </w:p>
        </w:tc>
        <w:tc>
          <w:tcPr>
            <w:tcW w:w="1605" w:type="dxa"/>
            <w:shd w:val="clear" w:color="auto" w:fill="auto"/>
            <w:tcMar>
              <w:top w:w="100" w:type="dxa"/>
              <w:left w:w="100" w:type="dxa"/>
              <w:bottom w:w="100" w:type="dxa"/>
              <w:right w:w="100" w:type="dxa"/>
            </w:tcMar>
            <w:vAlign w:val="center"/>
          </w:tcPr>
          <w:p w:rsidR="00FC6F74" w:rsidRPr="004B3E46" w:rsidRDefault="00EB6B3C">
            <w:pPr>
              <w:widowControl w:val="0"/>
              <w:spacing w:line="24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4</w:t>
            </w:r>
            <w:r w:rsidR="00903347" w:rsidRPr="004B3E46">
              <w:rPr>
                <w:rFonts w:ascii="Times New Roman" w:eastAsia="標楷體" w:hAnsi="Times New Roman" w:cs="Times New Roman"/>
                <w:sz w:val="24"/>
                <w:szCs w:val="24"/>
              </w:rPr>
              <w:t>/</w:t>
            </w:r>
            <w:r>
              <w:rPr>
                <w:rFonts w:ascii="Times New Roman" w:eastAsia="標楷體" w:hAnsi="Times New Roman" w:cs="Times New Roman" w:hint="eastAsia"/>
                <w:sz w:val="24"/>
                <w:szCs w:val="24"/>
              </w:rPr>
              <w:t>7</w:t>
            </w:r>
            <w:r w:rsidR="00903347" w:rsidRPr="004B3E46">
              <w:rPr>
                <w:rFonts w:ascii="Times New Roman" w:eastAsia="標楷體" w:hAnsi="Times New Roman" w:cs="Times New Roman"/>
                <w:sz w:val="24"/>
                <w:szCs w:val="24"/>
              </w:rPr>
              <w:t>(一)</w:t>
            </w:r>
          </w:p>
          <w:p w:rsidR="00EB696D" w:rsidRDefault="00FC6F74">
            <w:pPr>
              <w:widowControl w:val="0"/>
              <w:spacing w:line="240" w:lineRule="auto"/>
              <w:jc w:val="center"/>
              <w:rPr>
                <w:rFonts w:ascii="Times New Roman" w:eastAsia="標楷體" w:hAnsi="Times New Roman" w:cs="Times New Roman"/>
                <w:sz w:val="24"/>
                <w:szCs w:val="24"/>
              </w:rPr>
            </w:pPr>
            <w:r w:rsidRPr="004B3E46">
              <w:rPr>
                <w:rFonts w:ascii="Times New Roman" w:eastAsia="標楷體" w:hAnsi="Times New Roman" w:cs="Times New Roman"/>
                <w:sz w:val="24"/>
                <w:szCs w:val="24"/>
              </w:rPr>
              <w:t>13:10-16:00</w:t>
            </w:r>
          </w:p>
          <w:p w:rsidR="00C27FCA" w:rsidRPr="004B3E46" w:rsidRDefault="00C27FCA">
            <w:pPr>
              <w:widowControl w:val="0"/>
              <w:spacing w:line="24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@中大壢中</w:t>
            </w:r>
          </w:p>
        </w:tc>
        <w:tc>
          <w:tcPr>
            <w:tcW w:w="3354" w:type="dxa"/>
            <w:vAlign w:val="center"/>
          </w:tcPr>
          <w:p w:rsidR="00EB696D" w:rsidRDefault="000C1F35" w:rsidP="00FC6F74">
            <w:pPr>
              <w:widowControl w:val="0"/>
              <w:spacing w:line="360" w:lineRule="auto"/>
              <w:jc w:val="center"/>
              <w:rPr>
                <w:rFonts w:ascii="Times New Roman" w:eastAsia="標楷體" w:hAnsi="Times New Roman" w:cs="Times New Roman"/>
                <w:sz w:val="24"/>
                <w:szCs w:val="24"/>
              </w:rPr>
            </w:pPr>
            <w:r>
              <w:rPr>
                <w:rFonts w:ascii="標楷體" w:eastAsia="標楷體" w:hAnsi="標楷體" w:cs="Times New Roman" w:hint="eastAsia"/>
                <w:sz w:val="24"/>
                <w:szCs w:val="24"/>
              </w:rPr>
              <w:t>教書的唱作人</w:t>
            </w:r>
            <w:r w:rsidR="00EB6B3C">
              <w:rPr>
                <w:rFonts w:ascii="標楷體" w:eastAsia="標楷體" w:hAnsi="標楷體" w:cs="Times New Roman" w:hint="eastAsia"/>
                <w:sz w:val="24"/>
                <w:szCs w:val="24"/>
              </w:rPr>
              <w:t>：</w:t>
            </w:r>
          </w:p>
          <w:p w:rsidR="00EB6B3C" w:rsidRPr="004B3E46" w:rsidRDefault="00EB6B3C" w:rsidP="00FC6F74">
            <w:pPr>
              <w:widowControl w:val="0"/>
              <w:spacing w:line="36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音樂與文學的跨域探究</w:t>
            </w:r>
          </w:p>
        </w:tc>
        <w:tc>
          <w:tcPr>
            <w:tcW w:w="1843" w:type="dxa"/>
            <w:vAlign w:val="center"/>
          </w:tcPr>
          <w:p w:rsidR="00EB696D" w:rsidRPr="004B3E46" w:rsidRDefault="00EB6B3C">
            <w:pPr>
              <w:widowControl w:val="0"/>
              <w:spacing w:line="36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羅東高商</w:t>
            </w:r>
          </w:p>
          <w:p w:rsidR="00EB696D" w:rsidRPr="004B3E46" w:rsidRDefault="00EB6B3C">
            <w:pPr>
              <w:widowControl w:val="0"/>
              <w:spacing w:line="36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楊肅浩</w:t>
            </w:r>
            <w:r w:rsidR="00FC6F74" w:rsidRPr="004B3E46">
              <w:rPr>
                <w:rFonts w:ascii="Times New Roman" w:eastAsia="標楷體" w:hAnsi="Times New Roman" w:cs="Times New Roman"/>
                <w:sz w:val="24"/>
                <w:szCs w:val="24"/>
              </w:rPr>
              <w:t>老師</w:t>
            </w:r>
          </w:p>
        </w:tc>
        <w:tc>
          <w:tcPr>
            <w:tcW w:w="848" w:type="dxa"/>
            <w:shd w:val="clear" w:color="auto" w:fill="auto"/>
            <w:tcMar>
              <w:top w:w="100" w:type="dxa"/>
              <w:left w:w="100" w:type="dxa"/>
              <w:bottom w:w="100" w:type="dxa"/>
              <w:right w:w="100" w:type="dxa"/>
            </w:tcMar>
            <w:vAlign w:val="center"/>
          </w:tcPr>
          <w:p w:rsidR="00EB696D" w:rsidRPr="004B3E46" w:rsidRDefault="00EB6B3C" w:rsidP="00EB6B3C">
            <w:pPr>
              <w:widowControl w:val="0"/>
              <w:spacing w:line="24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3</w:t>
            </w:r>
            <w:r w:rsidR="00FC6F74" w:rsidRPr="004B3E46">
              <w:rPr>
                <w:rFonts w:ascii="Times New Roman" w:eastAsia="標楷體" w:hAnsi="Times New Roman" w:cs="Times New Roman"/>
                <w:sz w:val="24"/>
                <w:szCs w:val="24"/>
              </w:rPr>
              <w:t>/</w:t>
            </w:r>
            <w:r>
              <w:rPr>
                <w:rFonts w:ascii="Times New Roman" w:eastAsia="標楷體" w:hAnsi="Times New Roman" w:cs="Times New Roman" w:hint="eastAsia"/>
                <w:sz w:val="24"/>
                <w:szCs w:val="24"/>
              </w:rPr>
              <w:t>31</w:t>
            </w:r>
          </w:p>
        </w:tc>
      </w:tr>
      <w:tr w:rsidR="00EB696D" w:rsidRPr="004B3E46" w:rsidTr="003741BC">
        <w:tc>
          <w:tcPr>
            <w:tcW w:w="1410" w:type="dxa"/>
            <w:shd w:val="clear" w:color="auto" w:fill="auto"/>
            <w:tcMar>
              <w:top w:w="100" w:type="dxa"/>
              <w:left w:w="100" w:type="dxa"/>
              <w:bottom w:w="100" w:type="dxa"/>
              <w:right w:w="100" w:type="dxa"/>
            </w:tcMar>
            <w:vAlign w:val="center"/>
          </w:tcPr>
          <w:p w:rsidR="00EB696D" w:rsidRPr="00773A9B" w:rsidRDefault="00773A9B" w:rsidP="00773A9B">
            <w:pPr>
              <w:jc w:val="center"/>
              <w:rPr>
                <w:rFonts w:ascii="Times New Roman" w:eastAsia="標楷體" w:hAnsi="Times New Roman" w:cs="Times New Roman"/>
                <w:sz w:val="28"/>
                <w:szCs w:val="28"/>
              </w:rPr>
            </w:pPr>
            <w:r w:rsidRPr="00773A9B">
              <w:rPr>
                <w:rFonts w:ascii="標楷體" w:eastAsia="標楷體" w:hAnsi="標楷體" w:hint="eastAsia"/>
                <w:sz w:val="28"/>
                <w:szCs w:val="28"/>
              </w:rPr>
              <w:lastRenderedPageBreak/>
              <w:t>4916300</w:t>
            </w:r>
          </w:p>
        </w:tc>
        <w:tc>
          <w:tcPr>
            <w:tcW w:w="1605" w:type="dxa"/>
            <w:shd w:val="clear" w:color="auto" w:fill="auto"/>
            <w:tcMar>
              <w:top w:w="100" w:type="dxa"/>
              <w:left w:w="100" w:type="dxa"/>
              <w:bottom w:w="100" w:type="dxa"/>
              <w:right w:w="100" w:type="dxa"/>
            </w:tcMar>
            <w:vAlign w:val="center"/>
          </w:tcPr>
          <w:p w:rsidR="00FC6F74" w:rsidRPr="004B3E46" w:rsidRDefault="00EB6B3C" w:rsidP="00FC6F74">
            <w:pPr>
              <w:widowControl w:val="0"/>
              <w:spacing w:line="240" w:lineRule="auto"/>
              <w:jc w:val="center"/>
              <w:rPr>
                <w:rFonts w:ascii="Times New Roman" w:eastAsia="標楷體" w:hAnsi="Times New Roman" w:cs="Times New Roman"/>
                <w:sz w:val="24"/>
                <w:szCs w:val="24"/>
              </w:rPr>
            </w:pPr>
            <w:r w:rsidRPr="004B3E46">
              <w:rPr>
                <w:rFonts w:ascii="Times New Roman" w:eastAsia="標楷體" w:hAnsi="Times New Roman" w:cs="Times New Roman"/>
                <w:sz w:val="24"/>
                <w:szCs w:val="24"/>
              </w:rPr>
              <w:t xml:space="preserve"> </w:t>
            </w:r>
            <w:r w:rsidR="007E24B2">
              <w:rPr>
                <w:rFonts w:ascii="Times New Roman" w:eastAsia="標楷體" w:hAnsi="Times New Roman" w:cs="Times New Roman" w:hint="eastAsia"/>
                <w:sz w:val="24"/>
                <w:szCs w:val="24"/>
              </w:rPr>
              <w:t>4</w:t>
            </w:r>
            <w:r w:rsidR="007E24B2" w:rsidRPr="004B3E46">
              <w:rPr>
                <w:rFonts w:ascii="Times New Roman" w:eastAsia="標楷體" w:hAnsi="Times New Roman" w:cs="Times New Roman"/>
                <w:sz w:val="24"/>
                <w:szCs w:val="24"/>
              </w:rPr>
              <w:t>/</w:t>
            </w:r>
            <w:r w:rsidR="007E24B2">
              <w:rPr>
                <w:rFonts w:ascii="Times New Roman" w:eastAsia="標楷體" w:hAnsi="Times New Roman" w:cs="Times New Roman" w:hint="eastAsia"/>
                <w:sz w:val="24"/>
                <w:szCs w:val="24"/>
              </w:rPr>
              <w:t>28</w:t>
            </w:r>
            <w:r w:rsidR="007E24B2" w:rsidRPr="004B3E46">
              <w:rPr>
                <w:rFonts w:ascii="Times New Roman" w:eastAsia="標楷體" w:hAnsi="Times New Roman" w:cs="Times New Roman"/>
                <w:sz w:val="24"/>
                <w:szCs w:val="24"/>
              </w:rPr>
              <w:t xml:space="preserve"> </w:t>
            </w:r>
            <w:r w:rsidR="00FC6F74" w:rsidRPr="004B3E46">
              <w:rPr>
                <w:rFonts w:ascii="Times New Roman" w:eastAsia="標楷體" w:hAnsi="Times New Roman" w:cs="Times New Roman"/>
                <w:sz w:val="24"/>
                <w:szCs w:val="24"/>
              </w:rPr>
              <w:t>(一)</w:t>
            </w:r>
          </w:p>
          <w:p w:rsidR="00C27FCA" w:rsidRDefault="00FC6F74" w:rsidP="00FC6F74">
            <w:pPr>
              <w:widowControl w:val="0"/>
              <w:spacing w:line="240" w:lineRule="auto"/>
              <w:jc w:val="center"/>
              <w:rPr>
                <w:rFonts w:ascii="Times New Roman" w:eastAsia="標楷體" w:hAnsi="Times New Roman" w:cs="Times New Roman"/>
                <w:sz w:val="24"/>
                <w:szCs w:val="24"/>
              </w:rPr>
            </w:pPr>
            <w:r w:rsidRPr="004B3E46">
              <w:rPr>
                <w:rFonts w:ascii="Times New Roman" w:eastAsia="標楷體" w:hAnsi="Times New Roman" w:cs="Times New Roman"/>
                <w:sz w:val="24"/>
                <w:szCs w:val="24"/>
              </w:rPr>
              <w:t>13:10-16:00</w:t>
            </w:r>
          </w:p>
          <w:p w:rsidR="00EB696D" w:rsidRPr="004B3E46" w:rsidRDefault="007E24B2" w:rsidP="00FC6F74">
            <w:pPr>
              <w:widowControl w:val="0"/>
              <w:spacing w:line="24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@桃園高中</w:t>
            </w:r>
          </w:p>
        </w:tc>
        <w:tc>
          <w:tcPr>
            <w:tcW w:w="3354" w:type="dxa"/>
            <w:vAlign w:val="center"/>
          </w:tcPr>
          <w:p w:rsidR="00EB696D" w:rsidRPr="004B3E46" w:rsidRDefault="007E24B2" w:rsidP="00EB6B3C">
            <w:pPr>
              <w:widowControl w:val="0"/>
              <w:spacing w:line="36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學習歷程檔案點線面</w:t>
            </w:r>
          </w:p>
        </w:tc>
        <w:tc>
          <w:tcPr>
            <w:tcW w:w="1843" w:type="dxa"/>
            <w:vAlign w:val="center"/>
          </w:tcPr>
          <w:p w:rsidR="00EB696D" w:rsidRPr="004B3E46" w:rsidRDefault="007E24B2">
            <w:pPr>
              <w:widowControl w:val="0"/>
              <w:spacing w:line="36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中山女高</w:t>
            </w:r>
          </w:p>
          <w:p w:rsidR="00FC6F74" w:rsidRPr="004B3E46" w:rsidRDefault="007E24B2">
            <w:pPr>
              <w:widowControl w:val="0"/>
              <w:spacing w:line="36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李明慈</w:t>
            </w:r>
            <w:r w:rsidR="00FC6F74" w:rsidRPr="004B3E46">
              <w:rPr>
                <w:rFonts w:ascii="Times New Roman" w:eastAsia="標楷體" w:hAnsi="Times New Roman" w:cs="Times New Roman"/>
                <w:sz w:val="24"/>
                <w:szCs w:val="24"/>
              </w:rPr>
              <w:t>老師</w:t>
            </w:r>
          </w:p>
        </w:tc>
        <w:tc>
          <w:tcPr>
            <w:tcW w:w="848" w:type="dxa"/>
            <w:shd w:val="clear" w:color="auto" w:fill="auto"/>
            <w:tcMar>
              <w:top w:w="100" w:type="dxa"/>
              <w:left w:w="100" w:type="dxa"/>
              <w:bottom w:w="100" w:type="dxa"/>
              <w:right w:w="100" w:type="dxa"/>
            </w:tcMar>
            <w:vAlign w:val="center"/>
          </w:tcPr>
          <w:p w:rsidR="00EB696D" w:rsidRPr="004B3E46" w:rsidRDefault="007E24B2">
            <w:pPr>
              <w:widowControl w:val="0"/>
              <w:spacing w:line="24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4/21</w:t>
            </w:r>
          </w:p>
        </w:tc>
      </w:tr>
      <w:tr w:rsidR="007E24B2" w:rsidRPr="004B3E46" w:rsidTr="003741BC">
        <w:tc>
          <w:tcPr>
            <w:tcW w:w="1410" w:type="dxa"/>
            <w:shd w:val="clear" w:color="auto" w:fill="auto"/>
            <w:tcMar>
              <w:top w:w="100" w:type="dxa"/>
              <w:left w:w="100" w:type="dxa"/>
              <w:bottom w:w="100" w:type="dxa"/>
              <w:right w:w="100" w:type="dxa"/>
            </w:tcMar>
            <w:vAlign w:val="center"/>
          </w:tcPr>
          <w:p w:rsidR="007E24B2" w:rsidRPr="00773A9B" w:rsidRDefault="00773A9B" w:rsidP="007E24B2">
            <w:pPr>
              <w:widowControl w:val="0"/>
              <w:spacing w:line="240" w:lineRule="auto"/>
              <w:jc w:val="center"/>
              <w:rPr>
                <w:rFonts w:ascii="標楷體" w:eastAsia="標楷體" w:hAnsi="標楷體" w:cs="Times New Roman"/>
                <w:sz w:val="28"/>
                <w:szCs w:val="28"/>
              </w:rPr>
            </w:pPr>
            <w:r w:rsidRPr="00773A9B">
              <w:rPr>
                <w:rFonts w:ascii="標楷體" w:eastAsia="標楷體" w:hAnsi="標楷體"/>
                <w:sz w:val="28"/>
                <w:szCs w:val="28"/>
                <w:shd w:val="clear" w:color="auto" w:fill="FFFFFF"/>
              </w:rPr>
              <w:t>4916310</w:t>
            </w:r>
          </w:p>
        </w:tc>
        <w:tc>
          <w:tcPr>
            <w:tcW w:w="1605" w:type="dxa"/>
            <w:shd w:val="clear" w:color="auto" w:fill="auto"/>
            <w:tcMar>
              <w:top w:w="100" w:type="dxa"/>
              <w:left w:w="100" w:type="dxa"/>
              <w:bottom w:w="100" w:type="dxa"/>
              <w:right w:w="100" w:type="dxa"/>
            </w:tcMar>
            <w:vAlign w:val="center"/>
          </w:tcPr>
          <w:p w:rsidR="007E24B2" w:rsidRPr="004B3E46" w:rsidRDefault="007E24B2" w:rsidP="007E24B2">
            <w:pPr>
              <w:widowControl w:val="0"/>
              <w:spacing w:line="24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5</w:t>
            </w:r>
            <w:r w:rsidRPr="004B3E46">
              <w:rPr>
                <w:rFonts w:ascii="Times New Roman" w:eastAsia="標楷體" w:hAnsi="Times New Roman" w:cs="Times New Roman"/>
                <w:sz w:val="24"/>
                <w:szCs w:val="24"/>
              </w:rPr>
              <w:t>/</w:t>
            </w:r>
            <w:r>
              <w:rPr>
                <w:rFonts w:ascii="Times New Roman" w:eastAsia="標楷體" w:hAnsi="Times New Roman" w:cs="Times New Roman" w:hint="eastAsia"/>
                <w:sz w:val="24"/>
                <w:szCs w:val="24"/>
              </w:rPr>
              <w:t>5</w:t>
            </w:r>
            <w:r w:rsidRPr="004B3E46">
              <w:rPr>
                <w:rFonts w:ascii="Times New Roman" w:eastAsia="標楷體" w:hAnsi="Times New Roman" w:cs="Times New Roman"/>
                <w:sz w:val="24"/>
                <w:szCs w:val="24"/>
              </w:rPr>
              <w:t>(一)</w:t>
            </w:r>
          </w:p>
          <w:p w:rsidR="007E24B2" w:rsidRDefault="007E24B2" w:rsidP="007E24B2">
            <w:pPr>
              <w:widowControl w:val="0"/>
              <w:spacing w:line="240" w:lineRule="auto"/>
              <w:jc w:val="center"/>
              <w:rPr>
                <w:rFonts w:ascii="Times New Roman" w:eastAsia="標楷體" w:hAnsi="Times New Roman" w:cs="Times New Roman"/>
                <w:sz w:val="24"/>
                <w:szCs w:val="24"/>
              </w:rPr>
            </w:pPr>
            <w:r w:rsidRPr="004B3E46">
              <w:rPr>
                <w:rFonts w:ascii="Times New Roman" w:eastAsia="標楷體" w:hAnsi="Times New Roman" w:cs="Times New Roman"/>
                <w:sz w:val="24"/>
                <w:szCs w:val="24"/>
              </w:rPr>
              <w:t>13:10-16:00</w:t>
            </w:r>
          </w:p>
          <w:p w:rsidR="007E24B2" w:rsidRPr="004B3E46" w:rsidRDefault="007E24B2" w:rsidP="007E24B2">
            <w:pPr>
              <w:widowControl w:val="0"/>
              <w:spacing w:line="24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@桃園高中</w:t>
            </w:r>
          </w:p>
        </w:tc>
        <w:tc>
          <w:tcPr>
            <w:tcW w:w="3354" w:type="dxa"/>
            <w:vAlign w:val="center"/>
          </w:tcPr>
          <w:p w:rsidR="007E24B2" w:rsidRPr="004B3E46" w:rsidRDefault="007E24B2" w:rsidP="007E24B2">
            <w:pPr>
              <w:widowControl w:val="0"/>
              <w:spacing w:line="360" w:lineRule="auto"/>
              <w:jc w:val="center"/>
              <w:rPr>
                <w:rFonts w:ascii="Times New Roman" w:eastAsia="標楷體" w:hAnsi="Times New Roman" w:cs="Times New Roman"/>
                <w:sz w:val="24"/>
              </w:rPr>
            </w:pPr>
            <w:r>
              <w:rPr>
                <w:rFonts w:ascii="Times New Roman" w:eastAsia="標楷體" w:hAnsi="Times New Roman" w:cs="Times New Roman" w:hint="eastAsia"/>
                <w:sz w:val="24"/>
              </w:rPr>
              <w:t>SEL</w:t>
            </w:r>
            <w:r w:rsidRPr="004B3E46">
              <w:rPr>
                <w:rFonts w:ascii="Times New Roman" w:eastAsia="標楷體" w:hAnsi="Times New Roman" w:cs="Times New Roman"/>
                <w:sz w:val="24"/>
              </w:rPr>
              <w:t>專題：</w:t>
            </w:r>
          </w:p>
          <w:p w:rsidR="007E24B2" w:rsidRPr="00EB6B3C" w:rsidRDefault="007E24B2" w:rsidP="007E24B2">
            <w:pPr>
              <w:widowControl w:val="0"/>
              <w:spacing w:line="360" w:lineRule="auto"/>
              <w:jc w:val="center"/>
              <w:rPr>
                <w:rFonts w:ascii="Times New Roman" w:eastAsia="標楷體" w:hAnsi="Times New Roman" w:cs="Times New Roman"/>
                <w:sz w:val="20"/>
                <w:szCs w:val="20"/>
              </w:rPr>
            </w:pPr>
            <w:r w:rsidRPr="00EB6B3C">
              <w:rPr>
                <w:rFonts w:ascii="Times New Roman" w:eastAsia="標楷體" w:hAnsi="Times New Roman" w:cs="Times New Roman" w:hint="eastAsia"/>
                <w:sz w:val="20"/>
                <w:szCs w:val="20"/>
              </w:rPr>
              <w:t>情緒學習融入多元選修與班級經營</w:t>
            </w:r>
          </w:p>
        </w:tc>
        <w:tc>
          <w:tcPr>
            <w:tcW w:w="1843" w:type="dxa"/>
            <w:vAlign w:val="center"/>
          </w:tcPr>
          <w:p w:rsidR="007E24B2" w:rsidRPr="004B3E46" w:rsidRDefault="007E24B2" w:rsidP="007E24B2">
            <w:pPr>
              <w:widowControl w:val="0"/>
              <w:spacing w:line="36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新竹女中</w:t>
            </w:r>
          </w:p>
          <w:p w:rsidR="007E24B2" w:rsidRPr="004B3E46" w:rsidRDefault="007E24B2" w:rsidP="007E24B2">
            <w:pPr>
              <w:widowControl w:val="0"/>
              <w:spacing w:line="36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周婕敏</w:t>
            </w:r>
            <w:r w:rsidRPr="004B3E46">
              <w:rPr>
                <w:rFonts w:ascii="Times New Roman" w:eastAsia="標楷體" w:hAnsi="Times New Roman" w:cs="Times New Roman"/>
                <w:sz w:val="24"/>
                <w:szCs w:val="24"/>
              </w:rPr>
              <w:t>老師</w:t>
            </w:r>
          </w:p>
        </w:tc>
        <w:tc>
          <w:tcPr>
            <w:tcW w:w="848" w:type="dxa"/>
            <w:shd w:val="clear" w:color="auto" w:fill="auto"/>
            <w:tcMar>
              <w:top w:w="100" w:type="dxa"/>
              <w:left w:w="100" w:type="dxa"/>
              <w:bottom w:w="100" w:type="dxa"/>
              <w:right w:w="100" w:type="dxa"/>
            </w:tcMar>
            <w:vAlign w:val="center"/>
          </w:tcPr>
          <w:p w:rsidR="007E24B2" w:rsidRPr="004B3E46" w:rsidRDefault="007E24B2" w:rsidP="007E24B2">
            <w:pPr>
              <w:widowControl w:val="0"/>
              <w:spacing w:line="24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4</w:t>
            </w:r>
            <w:r w:rsidRPr="004B3E46">
              <w:rPr>
                <w:rFonts w:ascii="Times New Roman" w:eastAsia="標楷體" w:hAnsi="Times New Roman" w:cs="Times New Roman"/>
                <w:sz w:val="24"/>
                <w:szCs w:val="24"/>
              </w:rPr>
              <w:t>/</w:t>
            </w:r>
            <w:r>
              <w:rPr>
                <w:rFonts w:ascii="Times New Roman" w:eastAsia="標楷體" w:hAnsi="Times New Roman" w:cs="Times New Roman" w:hint="eastAsia"/>
                <w:sz w:val="24"/>
                <w:szCs w:val="24"/>
              </w:rPr>
              <w:t>28</w:t>
            </w:r>
          </w:p>
        </w:tc>
      </w:tr>
      <w:tr w:rsidR="007E24B2" w:rsidRPr="004B3E46" w:rsidTr="00773A9B">
        <w:tc>
          <w:tcPr>
            <w:tcW w:w="1410" w:type="dxa"/>
            <w:shd w:val="clear" w:color="auto" w:fill="auto"/>
            <w:tcMar>
              <w:top w:w="100" w:type="dxa"/>
              <w:left w:w="100" w:type="dxa"/>
              <w:bottom w:w="100" w:type="dxa"/>
              <w:right w:w="100" w:type="dxa"/>
            </w:tcMar>
            <w:vAlign w:val="center"/>
          </w:tcPr>
          <w:p w:rsidR="007E24B2" w:rsidRPr="00773A9B" w:rsidRDefault="00773A9B" w:rsidP="00773A9B">
            <w:pPr>
              <w:jc w:val="center"/>
              <w:rPr>
                <w:rFonts w:ascii="Times New Roman" w:eastAsia="標楷體" w:hAnsi="Times New Roman" w:cs="Times New Roman"/>
                <w:sz w:val="28"/>
                <w:szCs w:val="28"/>
              </w:rPr>
            </w:pPr>
            <w:r w:rsidRPr="00773A9B">
              <w:rPr>
                <w:rFonts w:ascii="標楷體" w:eastAsia="標楷體" w:hAnsi="標楷體"/>
                <w:sz w:val="28"/>
                <w:szCs w:val="28"/>
              </w:rPr>
              <w:t>4916319</w:t>
            </w:r>
          </w:p>
        </w:tc>
        <w:tc>
          <w:tcPr>
            <w:tcW w:w="1605" w:type="dxa"/>
            <w:shd w:val="clear" w:color="auto" w:fill="auto"/>
            <w:tcMar>
              <w:top w:w="100" w:type="dxa"/>
              <w:left w:w="100" w:type="dxa"/>
              <w:bottom w:w="100" w:type="dxa"/>
              <w:right w:w="100" w:type="dxa"/>
            </w:tcMar>
            <w:vAlign w:val="center"/>
          </w:tcPr>
          <w:p w:rsidR="007E24B2" w:rsidRPr="004B3E46" w:rsidRDefault="007E24B2" w:rsidP="007E24B2">
            <w:pPr>
              <w:widowControl w:val="0"/>
              <w:spacing w:line="240" w:lineRule="auto"/>
              <w:jc w:val="center"/>
              <w:rPr>
                <w:rFonts w:ascii="Times New Roman" w:eastAsia="標楷體" w:hAnsi="Times New Roman" w:cs="Times New Roman"/>
                <w:sz w:val="24"/>
                <w:szCs w:val="24"/>
              </w:rPr>
            </w:pPr>
            <w:r w:rsidRPr="004B3E46">
              <w:rPr>
                <w:rFonts w:ascii="Times New Roman" w:eastAsia="標楷體" w:hAnsi="Times New Roman" w:cs="Times New Roman"/>
                <w:sz w:val="24"/>
                <w:szCs w:val="24"/>
              </w:rPr>
              <w:t xml:space="preserve"> </w:t>
            </w:r>
            <w:r>
              <w:rPr>
                <w:rFonts w:ascii="Times New Roman" w:eastAsia="標楷體" w:hAnsi="Times New Roman" w:cs="Times New Roman" w:hint="eastAsia"/>
                <w:sz w:val="24"/>
                <w:szCs w:val="24"/>
              </w:rPr>
              <w:t>6/9</w:t>
            </w:r>
            <w:r w:rsidRPr="004B3E46">
              <w:rPr>
                <w:rFonts w:ascii="Times New Roman" w:eastAsia="標楷體" w:hAnsi="Times New Roman" w:cs="Times New Roman"/>
                <w:sz w:val="24"/>
                <w:szCs w:val="24"/>
              </w:rPr>
              <w:t>(一)</w:t>
            </w:r>
          </w:p>
          <w:p w:rsidR="007E24B2" w:rsidRDefault="007E24B2" w:rsidP="007E24B2">
            <w:pPr>
              <w:widowControl w:val="0"/>
              <w:spacing w:line="240" w:lineRule="auto"/>
              <w:jc w:val="center"/>
              <w:rPr>
                <w:rFonts w:ascii="Times New Roman" w:eastAsia="標楷體" w:hAnsi="Times New Roman" w:cs="Times New Roman"/>
                <w:sz w:val="24"/>
                <w:szCs w:val="24"/>
              </w:rPr>
            </w:pPr>
            <w:r w:rsidRPr="004B3E46">
              <w:rPr>
                <w:rFonts w:ascii="Times New Roman" w:eastAsia="標楷體" w:hAnsi="Times New Roman" w:cs="Times New Roman"/>
                <w:sz w:val="24"/>
                <w:szCs w:val="24"/>
              </w:rPr>
              <w:t>13:10-16:00</w:t>
            </w:r>
          </w:p>
          <w:p w:rsidR="007E24B2" w:rsidRPr="004B3E46" w:rsidRDefault="007E24B2" w:rsidP="007E24B2">
            <w:pPr>
              <w:widowControl w:val="0"/>
              <w:spacing w:line="24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@中大壢中</w:t>
            </w:r>
          </w:p>
        </w:tc>
        <w:tc>
          <w:tcPr>
            <w:tcW w:w="3354" w:type="dxa"/>
            <w:shd w:val="clear" w:color="auto" w:fill="auto"/>
            <w:vAlign w:val="center"/>
          </w:tcPr>
          <w:p w:rsidR="007E24B2" w:rsidRDefault="007E24B2" w:rsidP="007E24B2">
            <w:pPr>
              <w:widowControl w:val="0"/>
              <w:spacing w:line="360" w:lineRule="auto"/>
              <w:jc w:val="center"/>
              <w:rPr>
                <w:rFonts w:ascii="Times New Roman" w:eastAsia="標楷體" w:hAnsi="Times New Roman" w:cs="Times New Roman"/>
                <w:sz w:val="24"/>
              </w:rPr>
            </w:pPr>
            <w:r>
              <w:rPr>
                <w:rFonts w:ascii="Times New Roman" w:eastAsia="標楷體" w:hAnsi="Times New Roman" w:cs="Times New Roman" w:hint="eastAsia"/>
                <w:sz w:val="24"/>
                <w:szCs w:val="24"/>
              </w:rPr>
              <w:t>國語文讀寫整合專題</w:t>
            </w:r>
            <w:r w:rsidRPr="004B3E46">
              <w:rPr>
                <w:rFonts w:ascii="Times New Roman" w:eastAsia="標楷體" w:hAnsi="Times New Roman" w:cs="Times New Roman"/>
                <w:sz w:val="24"/>
              </w:rPr>
              <w:t>：</w:t>
            </w:r>
          </w:p>
          <w:p w:rsidR="007E24B2" w:rsidRPr="004B3E46" w:rsidRDefault="007E24B2" w:rsidP="007E24B2">
            <w:pPr>
              <w:widowControl w:val="0"/>
              <w:spacing w:line="36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從素養讀寫課程到大考國寫</w:t>
            </w:r>
          </w:p>
        </w:tc>
        <w:tc>
          <w:tcPr>
            <w:tcW w:w="1843" w:type="dxa"/>
            <w:vAlign w:val="center"/>
          </w:tcPr>
          <w:p w:rsidR="007E24B2" w:rsidRPr="004B3E46" w:rsidRDefault="007E24B2" w:rsidP="007E24B2">
            <w:pPr>
              <w:widowControl w:val="0"/>
              <w:spacing w:line="36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(前)建國中學</w:t>
            </w:r>
          </w:p>
          <w:p w:rsidR="007E24B2" w:rsidRPr="004B3E46" w:rsidRDefault="007E24B2" w:rsidP="007E24B2">
            <w:pPr>
              <w:widowControl w:val="0"/>
              <w:spacing w:line="36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吳昌政</w:t>
            </w:r>
            <w:r w:rsidRPr="004B3E46">
              <w:rPr>
                <w:rFonts w:ascii="Times New Roman" w:eastAsia="標楷體" w:hAnsi="Times New Roman" w:cs="Times New Roman"/>
                <w:sz w:val="24"/>
                <w:szCs w:val="24"/>
              </w:rPr>
              <w:t>老師</w:t>
            </w:r>
          </w:p>
        </w:tc>
        <w:tc>
          <w:tcPr>
            <w:tcW w:w="848" w:type="dxa"/>
            <w:shd w:val="clear" w:color="auto" w:fill="auto"/>
            <w:tcMar>
              <w:top w:w="100" w:type="dxa"/>
              <w:left w:w="100" w:type="dxa"/>
              <w:bottom w:w="100" w:type="dxa"/>
              <w:right w:w="100" w:type="dxa"/>
            </w:tcMar>
            <w:vAlign w:val="center"/>
          </w:tcPr>
          <w:p w:rsidR="007E24B2" w:rsidRPr="004B3E46" w:rsidRDefault="007E24B2" w:rsidP="007E24B2">
            <w:pPr>
              <w:widowControl w:val="0"/>
              <w:spacing w:line="24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6/2</w:t>
            </w:r>
          </w:p>
        </w:tc>
      </w:tr>
    </w:tbl>
    <w:p w:rsidR="003741BC" w:rsidRPr="004B3E46" w:rsidRDefault="003741BC" w:rsidP="00A10520">
      <w:pPr>
        <w:spacing w:beforeLines="50" w:before="12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伍</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研習主題說明</w:t>
      </w:r>
    </w:p>
    <w:p w:rsidR="003741BC" w:rsidRDefault="003741BC" w:rsidP="000B33B7">
      <w:pPr>
        <w:ind w:left="992" w:hanging="990"/>
        <w:jc w:val="both"/>
        <w:rPr>
          <w:rFonts w:ascii="標楷體" w:eastAsia="標楷體" w:hAnsi="標楷體"/>
          <w:sz w:val="28"/>
          <w:szCs w:val="28"/>
        </w:rPr>
      </w:pPr>
      <w:r w:rsidRPr="004B3E46">
        <w:rPr>
          <w:rFonts w:ascii="Times New Roman" w:eastAsia="標楷體" w:hAnsi="Times New Roman" w:cs="Times New Roman"/>
          <w:sz w:val="28"/>
          <w:szCs w:val="28"/>
        </w:rPr>
        <w:t xml:space="preserve">   一、</w:t>
      </w:r>
      <w:r w:rsidR="00EB6B3C">
        <w:rPr>
          <w:rFonts w:ascii="Times New Roman" w:eastAsia="標楷體" w:hAnsi="Times New Roman" w:cs="Times New Roman" w:hint="eastAsia"/>
          <w:sz w:val="28"/>
          <w:szCs w:val="28"/>
        </w:rPr>
        <w:t>4</w:t>
      </w:r>
      <w:r w:rsidRPr="004B3E46">
        <w:rPr>
          <w:rFonts w:ascii="Times New Roman" w:eastAsia="標楷體" w:hAnsi="Times New Roman" w:cs="Times New Roman"/>
          <w:sz w:val="28"/>
          <w:szCs w:val="28"/>
        </w:rPr>
        <w:t>/</w:t>
      </w:r>
      <w:r w:rsidR="00EB6B3C">
        <w:rPr>
          <w:rFonts w:ascii="Times New Roman" w:eastAsia="標楷體" w:hAnsi="Times New Roman" w:cs="Times New Roman" w:hint="eastAsia"/>
          <w:sz w:val="28"/>
          <w:szCs w:val="28"/>
        </w:rPr>
        <w:t>7</w:t>
      </w:r>
      <w:r w:rsidRPr="004B3E46">
        <w:rPr>
          <w:rFonts w:ascii="Times New Roman" w:eastAsia="標楷體" w:hAnsi="Times New Roman" w:cs="Times New Roman"/>
          <w:sz w:val="28"/>
          <w:szCs w:val="28"/>
        </w:rPr>
        <w:t>：</w:t>
      </w:r>
      <w:r w:rsidR="00EB6B3C" w:rsidRPr="00EB6B3C">
        <w:rPr>
          <w:rFonts w:ascii="標楷體" w:eastAsia="標楷體" w:hAnsi="標楷體"/>
          <w:sz w:val="28"/>
          <w:szCs w:val="28"/>
        </w:rPr>
        <w:t>當音樂遇上文學，課堂能擦出怎樣的火花？本場研習特邀羅東高商國文教師暨台語民謠創作歌手楊肅浩老師，帶領教師探索音樂與文學的跨域結合。楊老師曾獲多項創作大獎，並以台語專輯《噶瑪蘭的風吹》入圍金曲獎，其豐富的音樂與文學素養，將為國語文教學帶來嶄新視角。</w:t>
      </w:r>
      <w:r w:rsidR="002F7B3D">
        <w:rPr>
          <w:rFonts w:ascii="標楷體" w:eastAsia="標楷體" w:hAnsi="標楷體" w:hint="eastAsia"/>
          <w:sz w:val="28"/>
          <w:szCs w:val="28"/>
        </w:rPr>
        <w:t>講師將</w:t>
      </w:r>
      <w:r w:rsidR="00EB6B3C" w:rsidRPr="00EB6B3C">
        <w:rPr>
          <w:rFonts w:ascii="標楷體" w:eastAsia="標楷體" w:hAnsi="標楷體"/>
          <w:sz w:val="28"/>
          <w:szCs w:val="28"/>
        </w:rPr>
        <w:t>分享如何運用音樂激發學生對文本的感知與創意表達，讓文學課堂更具層次與魅力。</w:t>
      </w:r>
    </w:p>
    <w:p w:rsidR="007E24B2" w:rsidRPr="007E24B2" w:rsidRDefault="007E24B2" w:rsidP="000B33B7">
      <w:pPr>
        <w:ind w:left="992" w:hanging="990"/>
        <w:jc w:val="both"/>
        <w:rPr>
          <w:rFonts w:ascii="標楷體" w:eastAsia="標楷體" w:hAnsi="標楷體" w:cs="Times New Roman"/>
          <w:sz w:val="28"/>
          <w:szCs w:val="28"/>
        </w:rPr>
      </w:pPr>
      <w:r>
        <w:rPr>
          <w:rFonts w:ascii="標楷體" w:eastAsia="標楷體" w:hAnsi="標楷體" w:hint="eastAsia"/>
          <w:sz w:val="28"/>
          <w:szCs w:val="28"/>
        </w:rPr>
        <w:t xml:space="preserve">   </w:t>
      </w:r>
      <w:r w:rsidRPr="004B3E46">
        <w:rPr>
          <w:rFonts w:ascii="Times New Roman" w:eastAsia="標楷體" w:hAnsi="Times New Roman" w:cs="Times New Roman"/>
          <w:sz w:val="28"/>
          <w:szCs w:val="28"/>
        </w:rPr>
        <w:t>二、</w:t>
      </w:r>
      <w:r>
        <w:rPr>
          <w:rFonts w:ascii="Times New Roman" w:eastAsia="標楷體" w:hAnsi="Times New Roman" w:cs="Times New Roman" w:hint="eastAsia"/>
          <w:sz w:val="28"/>
          <w:szCs w:val="28"/>
        </w:rPr>
        <w:t>4/28</w:t>
      </w:r>
      <w:r w:rsidRPr="004B3E46">
        <w:rPr>
          <w:rFonts w:ascii="Times New Roman" w:eastAsia="標楷體" w:hAnsi="Times New Roman" w:cs="Times New Roman"/>
          <w:sz w:val="28"/>
          <w:szCs w:val="28"/>
        </w:rPr>
        <w:t>：</w:t>
      </w:r>
      <w:r w:rsidRPr="007E24B2">
        <w:rPr>
          <w:rFonts w:ascii="標楷體" w:eastAsia="標楷體" w:hAnsi="標楷體"/>
          <w:sz w:val="28"/>
          <w:szCs w:val="28"/>
        </w:rPr>
        <w:t>學習歷程檔案如何從「點」的累積，形成「線」的脈絡，最終建構出「面」的完整圖像？本場研習將聚焦於高中國文科學習歷程檔案的核心價值與實作策略，協助教師掌握學生作品的選材原則、評量方式與敘寫技巧。內容涵蓋如何透過讀寫任務、專題探究與多元表現，展現學生的學習軌跡與素養發展，並提供具體案例，探討如何指導學生提煉個人特色，強化文本反思與表達深度。期待透過本次研習，讓國文教師能更有效規劃課程，提升學習歷程檔案的完整度與可看性，使學生的國語文能力與個人學習成果相輔相成。</w:t>
      </w:r>
    </w:p>
    <w:p w:rsidR="003741BC" w:rsidRPr="002F7B3D" w:rsidRDefault="003741BC" w:rsidP="000B33B7">
      <w:pPr>
        <w:ind w:left="992" w:hanging="990"/>
        <w:jc w:val="both"/>
        <w:rPr>
          <w:rFonts w:ascii="Times New Roman" w:eastAsia="標楷體" w:hAnsi="Times New Roman" w:cs="Times New Roman"/>
          <w:sz w:val="28"/>
          <w:szCs w:val="28"/>
        </w:rPr>
      </w:pPr>
      <w:r w:rsidRPr="004B3E46">
        <w:rPr>
          <w:rFonts w:ascii="Times New Roman" w:eastAsia="標楷體" w:hAnsi="Times New Roman" w:cs="Times New Roman"/>
          <w:sz w:val="28"/>
          <w:szCs w:val="28"/>
        </w:rPr>
        <w:t xml:space="preserve">   </w:t>
      </w:r>
      <w:r w:rsidR="007E24B2">
        <w:rPr>
          <w:rFonts w:ascii="Times New Roman" w:eastAsia="標楷體" w:hAnsi="Times New Roman" w:cs="Times New Roman" w:hint="eastAsia"/>
          <w:sz w:val="28"/>
          <w:szCs w:val="28"/>
        </w:rPr>
        <w:t>三</w:t>
      </w:r>
      <w:r w:rsidRPr="004B3E46">
        <w:rPr>
          <w:rFonts w:ascii="Times New Roman" w:eastAsia="標楷體" w:hAnsi="Times New Roman" w:cs="Times New Roman"/>
          <w:sz w:val="28"/>
          <w:szCs w:val="28"/>
        </w:rPr>
        <w:t>、</w:t>
      </w:r>
      <w:r w:rsidR="00EB6B3C">
        <w:rPr>
          <w:rFonts w:ascii="Times New Roman" w:eastAsia="標楷體" w:hAnsi="Times New Roman" w:cs="Times New Roman" w:hint="eastAsia"/>
          <w:sz w:val="28"/>
          <w:szCs w:val="28"/>
        </w:rPr>
        <w:t>5</w:t>
      </w:r>
      <w:r w:rsidRPr="004B3E46">
        <w:rPr>
          <w:rFonts w:ascii="Times New Roman" w:eastAsia="標楷體" w:hAnsi="Times New Roman" w:cs="Times New Roman"/>
          <w:sz w:val="28"/>
          <w:szCs w:val="28"/>
        </w:rPr>
        <w:t>/</w:t>
      </w:r>
      <w:r w:rsidR="00EB6B3C">
        <w:rPr>
          <w:rFonts w:ascii="Times New Roman" w:eastAsia="標楷體" w:hAnsi="Times New Roman" w:cs="Times New Roman" w:hint="eastAsia"/>
          <w:sz w:val="28"/>
          <w:szCs w:val="28"/>
        </w:rPr>
        <w:t>5</w:t>
      </w:r>
      <w:r w:rsidRPr="004B3E46">
        <w:rPr>
          <w:rFonts w:ascii="Times New Roman" w:eastAsia="標楷體" w:hAnsi="Times New Roman" w:cs="Times New Roman"/>
          <w:sz w:val="28"/>
          <w:szCs w:val="28"/>
        </w:rPr>
        <w:t>：</w:t>
      </w:r>
      <w:r w:rsidR="002F7B3D" w:rsidRPr="002F7B3D">
        <w:rPr>
          <w:rFonts w:ascii="Times New Roman" w:eastAsia="標楷體" w:hAnsi="Times New Roman" w:cs="Times New Roman"/>
          <w:sz w:val="28"/>
          <w:szCs w:val="28"/>
        </w:rPr>
        <w:t>情緒學習</w:t>
      </w:r>
      <w:r w:rsidR="002F7B3D" w:rsidRPr="002F7B3D">
        <w:rPr>
          <w:rFonts w:asciiTheme="majorHAnsi" w:hAnsiTheme="majorHAnsi" w:cstheme="majorHAnsi"/>
          <w:sz w:val="28"/>
          <w:szCs w:val="28"/>
        </w:rPr>
        <w:t>（Social and Emotional Learning, SEL）</w:t>
      </w:r>
      <w:r w:rsidR="002F7B3D" w:rsidRPr="002F7B3D">
        <w:rPr>
          <w:rFonts w:ascii="Times New Roman" w:eastAsia="標楷體" w:hAnsi="Times New Roman" w:cs="Times New Roman"/>
          <w:sz w:val="28"/>
          <w:szCs w:val="28"/>
        </w:rPr>
        <w:t>如何影響學生的學習動機與人際互動？本場研習由新竹女中周婕敏老師主講，探討SEL在國語文多元選修課程與班級經營中的實踐方法。內容涵蓋如何運用文本引導學生進行情緒覺察、共情訓練與表達練習，並分享具體案例與策略，幫助教師在教學現場建立支持性學習環境，提升學生的閱讀理解與書寫表達能力，同時促進正向班級文化的形成。</w:t>
      </w:r>
      <w:r w:rsidRPr="002F7B3D">
        <w:rPr>
          <w:rFonts w:ascii="Times New Roman" w:eastAsia="標楷體" w:hAnsi="Times New Roman" w:cs="Times New Roman"/>
          <w:sz w:val="28"/>
          <w:szCs w:val="28"/>
        </w:rPr>
        <w:t xml:space="preserve">  </w:t>
      </w:r>
    </w:p>
    <w:p w:rsidR="002F7B3D" w:rsidRDefault="003741BC" w:rsidP="000B33B7">
      <w:pPr>
        <w:ind w:left="992" w:hanging="990"/>
        <w:jc w:val="both"/>
        <w:rPr>
          <w:rFonts w:ascii="標楷體" w:eastAsia="標楷體" w:hAnsi="標楷體" w:cs="Times New Roman"/>
          <w:sz w:val="28"/>
          <w:szCs w:val="28"/>
        </w:rPr>
      </w:pPr>
      <w:r>
        <w:rPr>
          <w:rFonts w:ascii="Times New Roman" w:eastAsia="標楷體" w:hAnsi="Times New Roman" w:cs="Times New Roman" w:hint="eastAsia"/>
          <w:sz w:val="28"/>
          <w:szCs w:val="28"/>
        </w:rPr>
        <w:lastRenderedPageBreak/>
        <w:t xml:space="preserve">   </w:t>
      </w:r>
      <w:r w:rsidR="007E24B2">
        <w:rPr>
          <w:rFonts w:ascii="Times New Roman" w:eastAsia="標楷體" w:hAnsi="Times New Roman" w:cs="Times New Roman" w:hint="eastAsia"/>
          <w:sz w:val="28"/>
          <w:szCs w:val="28"/>
        </w:rPr>
        <w:t>四</w:t>
      </w:r>
      <w:r w:rsidRPr="004B3E46">
        <w:rPr>
          <w:rFonts w:ascii="Times New Roman" w:eastAsia="標楷體" w:hAnsi="Times New Roman" w:cs="Times New Roman"/>
          <w:sz w:val="28"/>
          <w:szCs w:val="28"/>
        </w:rPr>
        <w:t>、</w:t>
      </w:r>
      <w:r w:rsidR="007E24B2">
        <w:rPr>
          <w:rFonts w:ascii="Times New Roman" w:eastAsia="標楷體" w:hAnsi="Times New Roman" w:cs="Times New Roman" w:hint="eastAsia"/>
          <w:sz w:val="28"/>
          <w:szCs w:val="28"/>
        </w:rPr>
        <w:t>6</w:t>
      </w:r>
      <w:r w:rsidRPr="004B3E46">
        <w:rPr>
          <w:rFonts w:ascii="Times New Roman" w:eastAsia="標楷體" w:hAnsi="Times New Roman" w:cs="Times New Roman"/>
          <w:sz w:val="28"/>
          <w:szCs w:val="28"/>
        </w:rPr>
        <w:t>/</w:t>
      </w:r>
      <w:r w:rsidR="007E24B2">
        <w:rPr>
          <w:rFonts w:ascii="Times New Roman" w:eastAsia="標楷體" w:hAnsi="Times New Roman" w:cs="Times New Roman" w:hint="eastAsia"/>
          <w:sz w:val="28"/>
          <w:szCs w:val="28"/>
        </w:rPr>
        <w:t>9</w:t>
      </w:r>
      <w:r w:rsidRPr="004B3E46">
        <w:rPr>
          <w:rFonts w:ascii="Times New Roman" w:eastAsia="標楷體" w:hAnsi="Times New Roman" w:cs="Times New Roman"/>
          <w:sz w:val="28"/>
          <w:szCs w:val="28"/>
        </w:rPr>
        <w:t>：</w:t>
      </w:r>
      <w:r w:rsidR="002F7B3D" w:rsidRPr="002F7B3D">
        <w:rPr>
          <w:rFonts w:ascii="標楷體" w:eastAsia="標楷體" w:hAnsi="標楷體"/>
          <w:sz w:val="28"/>
          <w:szCs w:val="28"/>
        </w:rPr>
        <w:t>如何在日常教學中扎實培養學生的閱讀理解與書寫能力，並順利銜接至大考國寫？本場研習邀請</w:t>
      </w:r>
      <w:r w:rsidR="002F7B3D">
        <w:rPr>
          <w:rFonts w:ascii="標楷體" w:eastAsia="標楷體" w:hAnsi="標楷體" w:hint="eastAsia"/>
          <w:sz w:val="28"/>
          <w:szCs w:val="28"/>
        </w:rPr>
        <w:t>前</w:t>
      </w:r>
      <w:r w:rsidR="002F7B3D" w:rsidRPr="002F7B3D">
        <w:rPr>
          <w:rFonts w:ascii="標楷體" w:eastAsia="標楷體" w:hAnsi="標楷體"/>
          <w:sz w:val="28"/>
          <w:szCs w:val="28"/>
        </w:rPr>
        <w:t>建國中學吳昌政老師，解析素養導向的讀寫課程設計，涵蓋文本選材、閱讀策略與寫作訓練的完整架構。課程將探討如何透過多樣化的讀寫活動，培養學生的批判思考與表達能力，並分享國寫評分標準與高效應考策略，協助教師引導學生在學科素養與考試實戰間取得平衡，提升國語文教學的整體成效。</w:t>
      </w:r>
      <w:r w:rsidRPr="002F7B3D">
        <w:rPr>
          <w:rFonts w:ascii="標楷體" w:eastAsia="標楷體" w:hAnsi="標楷體" w:cs="Times New Roman"/>
          <w:sz w:val="28"/>
          <w:szCs w:val="28"/>
        </w:rPr>
        <w:t xml:space="preserve">   </w:t>
      </w:r>
    </w:p>
    <w:p w:rsidR="003741BC" w:rsidRDefault="00A10520" w:rsidP="003741BC">
      <w:pPr>
        <w:ind w:left="1417" w:hanging="992"/>
        <w:rPr>
          <w:rFonts w:ascii="Times New Roman" w:eastAsia="標楷體" w:hAnsi="Times New Roman" w:cs="Times New Roman"/>
          <w:sz w:val="28"/>
          <w:szCs w:val="28"/>
        </w:rPr>
      </w:pPr>
      <w:r>
        <w:rPr>
          <w:rFonts w:ascii="Times New Roman" w:eastAsia="標楷體" w:hAnsi="Times New Roman" w:cs="Times New Roman" w:hint="eastAsia"/>
          <w:sz w:val="28"/>
          <w:szCs w:val="28"/>
        </w:rPr>
        <w:t>五</w:t>
      </w:r>
      <w:r w:rsidR="003741BC" w:rsidRPr="004B3E46">
        <w:rPr>
          <w:rFonts w:ascii="Times New Roman" w:eastAsia="標楷體" w:hAnsi="Times New Roman" w:cs="Times New Roman"/>
          <w:sz w:val="28"/>
          <w:szCs w:val="28"/>
        </w:rPr>
        <w:t>、顧及研習與工作坊的參與品質，每場報名上限均為50人。</w:t>
      </w:r>
    </w:p>
    <w:p w:rsidR="003741BC" w:rsidRPr="004B3E46" w:rsidRDefault="003741BC" w:rsidP="00A10520">
      <w:pPr>
        <w:spacing w:beforeLines="50" w:before="120"/>
        <w:rPr>
          <w:rFonts w:ascii="Times New Roman" w:eastAsia="標楷體" w:hAnsi="Times New Roman" w:cs="Times New Roman"/>
          <w:sz w:val="28"/>
          <w:szCs w:val="28"/>
        </w:rPr>
      </w:pPr>
      <w:r>
        <w:rPr>
          <w:rFonts w:ascii="Times New Roman" w:eastAsia="標楷體" w:hAnsi="Times New Roman" w:cs="Times New Roman" w:hint="eastAsia"/>
          <w:sz w:val="28"/>
          <w:szCs w:val="28"/>
        </w:rPr>
        <w:t>陸</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參加對象</w:t>
      </w:r>
    </w:p>
    <w:p w:rsidR="003741BC" w:rsidRDefault="002F7B3D">
      <w:pPr>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3741BC">
        <w:rPr>
          <w:rFonts w:ascii="Times New Roman" w:eastAsia="標楷體" w:hAnsi="Times New Roman" w:cs="Times New Roman" w:hint="eastAsia"/>
          <w:sz w:val="28"/>
          <w:szCs w:val="28"/>
        </w:rPr>
        <w:t>全國中等學校國語文領域</w:t>
      </w:r>
      <w:r w:rsidR="003741BC">
        <w:rPr>
          <w:rFonts w:ascii="Times New Roman" w:eastAsia="標楷體" w:hAnsi="Times New Roman" w:cs="Times New Roman"/>
          <w:sz w:val="28"/>
          <w:szCs w:val="28"/>
        </w:rPr>
        <w:t>公、私立高中職國文科教師</w:t>
      </w:r>
      <w:r w:rsidR="003741BC">
        <w:rPr>
          <w:rFonts w:ascii="Times New Roman" w:eastAsia="標楷體" w:hAnsi="Times New Roman" w:cs="Times New Roman" w:hint="eastAsia"/>
          <w:sz w:val="28"/>
          <w:szCs w:val="28"/>
        </w:rPr>
        <w:t>，依序錄取50人。</w:t>
      </w:r>
    </w:p>
    <w:p w:rsidR="003741BC" w:rsidRPr="004B3E46" w:rsidRDefault="003741BC" w:rsidP="00A10520">
      <w:pPr>
        <w:spacing w:beforeLines="50" w:before="120"/>
        <w:rPr>
          <w:rFonts w:ascii="Times New Roman" w:eastAsia="標楷體" w:hAnsi="Times New Roman" w:cs="Times New Roman"/>
          <w:sz w:val="28"/>
          <w:szCs w:val="28"/>
        </w:rPr>
      </w:pPr>
      <w:r>
        <w:rPr>
          <w:rFonts w:ascii="Times New Roman" w:eastAsia="標楷體" w:hAnsi="Times New Roman" w:cs="Times New Roman" w:hint="eastAsia"/>
          <w:sz w:val="28"/>
          <w:szCs w:val="28"/>
        </w:rPr>
        <w:t>柒</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報名方式</w:t>
      </w:r>
    </w:p>
    <w:p w:rsidR="003741BC" w:rsidRPr="003741BC" w:rsidRDefault="003741BC" w:rsidP="003741BC">
      <w:pPr>
        <w:pStyle w:val="af"/>
        <w:widowControl w:val="0"/>
        <w:numPr>
          <w:ilvl w:val="0"/>
          <w:numId w:val="1"/>
        </w:numPr>
        <w:pBdr>
          <w:top w:val="nil"/>
          <w:left w:val="nil"/>
          <w:bottom w:val="nil"/>
          <w:right w:val="nil"/>
          <w:between w:val="nil"/>
        </w:pBdr>
        <w:spacing w:beforeLines="50" w:before="120" w:afterLines="50" w:after="120"/>
        <w:ind w:leftChars="0"/>
        <w:rPr>
          <w:rFonts w:ascii="標楷體" w:eastAsia="標楷體" w:hAnsi="標楷體" w:cs="標楷體"/>
          <w:sz w:val="28"/>
          <w:szCs w:val="28"/>
        </w:rPr>
      </w:pPr>
      <w:r w:rsidRPr="003741BC">
        <w:rPr>
          <w:rFonts w:ascii="標楷體" w:eastAsia="標楷體" w:hAnsi="標楷體" w:cs="標楷體" w:hint="eastAsia"/>
          <w:sz w:val="28"/>
          <w:szCs w:val="28"/>
        </w:rPr>
        <w:t>請至「全國教師在職進修資訊網」報名，課程代碼</w:t>
      </w:r>
      <w:r>
        <w:rPr>
          <w:rFonts w:ascii="標楷體" w:eastAsia="標楷體" w:hAnsi="標楷體" w:cs="標楷體" w:hint="eastAsia"/>
          <w:sz w:val="28"/>
          <w:szCs w:val="28"/>
        </w:rPr>
        <w:t>如上表。</w:t>
      </w:r>
    </w:p>
    <w:p w:rsidR="003741BC" w:rsidRPr="003741BC" w:rsidRDefault="003741BC" w:rsidP="003741BC">
      <w:pPr>
        <w:pStyle w:val="af"/>
        <w:widowControl w:val="0"/>
        <w:numPr>
          <w:ilvl w:val="0"/>
          <w:numId w:val="1"/>
        </w:numPr>
        <w:pBdr>
          <w:top w:val="nil"/>
          <w:left w:val="nil"/>
          <w:bottom w:val="nil"/>
          <w:right w:val="nil"/>
          <w:between w:val="nil"/>
        </w:pBdr>
        <w:spacing w:beforeLines="50" w:before="120" w:afterLines="50" w:after="120"/>
        <w:ind w:leftChars="0"/>
        <w:rPr>
          <w:rFonts w:ascii="標楷體" w:eastAsia="標楷體" w:hAnsi="標楷體" w:cs="標楷體"/>
          <w:sz w:val="28"/>
          <w:szCs w:val="28"/>
        </w:rPr>
      </w:pPr>
      <w:r>
        <w:rPr>
          <w:rFonts w:ascii="標楷體" w:eastAsia="標楷體" w:hAnsi="標楷體" w:cs="標楷體" w:hint="eastAsia"/>
          <w:sz w:val="28"/>
          <w:szCs w:val="28"/>
        </w:rPr>
        <w:t>每場</w:t>
      </w:r>
      <w:r w:rsidRPr="003741BC">
        <w:rPr>
          <w:rFonts w:ascii="標楷體" w:eastAsia="標楷體" w:hAnsi="標楷體" w:cs="標楷體" w:hint="eastAsia"/>
          <w:sz w:val="28"/>
          <w:szCs w:val="28"/>
        </w:rPr>
        <w:t>研習</w:t>
      </w:r>
      <w:r w:rsidR="00CE61B7" w:rsidRPr="004B3E46">
        <w:rPr>
          <w:rFonts w:ascii="Times New Roman" w:eastAsia="標楷體" w:hAnsi="Times New Roman" w:cs="Times New Roman"/>
          <w:sz w:val="28"/>
          <w:szCs w:val="28"/>
        </w:rPr>
        <w:t>全程參與者核予每場 3 小時的研習時數</w:t>
      </w:r>
      <w:r w:rsidRPr="003741BC">
        <w:rPr>
          <w:rFonts w:ascii="標楷體" w:eastAsia="標楷體" w:hAnsi="標楷體" w:cs="標楷體" w:hint="eastAsia"/>
          <w:sz w:val="28"/>
          <w:szCs w:val="28"/>
        </w:rPr>
        <w:t>，請參與研習教師務必確實簽到、簽退。</w:t>
      </w:r>
    </w:p>
    <w:p w:rsidR="003741BC" w:rsidRPr="004B3E46" w:rsidRDefault="003741BC" w:rsidP="00A10520">
      <w:pPr>
        <w:spacing w:beforeLines="50" w:before="120"/>
        <w:rPr>
          <w:rFonts w:ascii="Times New Roman" w:eastAsia="標楷體" w:hAnsi="Times New Roman" w:cs="Times New Roman"/>
          <w:sz w:val="28"/>
          <w:szCs w:val="28"/>
        </w:rPr>
      </w:pPr>
      <w:r>
        <w:rPr>
          <w:rFonts w:ascii="Times New Roman" w:eastAsia="標楷體" w:hAnsi="Times New Roman" w:cs="Times New Roman" w:hint="eastAsia"/>
          <w:sz w:val="28"/>
          <w:szCs w:val="28"/>
        </w:rPr>
        <w:t>捌</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注意事項</w:t>
      </w:r>
    </w:p>
    <w:p w:rsidR="002F7B3D" w:rsidRDefault="00903347">
      <w:pPr>
        <w:ind w:left="850" w:hanging="425"/>
        <w:rPr>
          <w:rFonts w:ascii="Times New Roman" w:eastAsia="標楷體" w:hAnsi="Times New Roman" w:cs="Times New Roman"/>
          <w:sz w:val="28"/>
          <w:szCs w:val="28"/>
        </w:rPr>
      </w:pPr>
      <w:r w:rsidRPr="004B3E46">
        <w:rPr>
          <w:rFonts w:ascii="Times New Roman" w:eastAsia="標楷體" w:hAnsi="Times New Roman" w:cs="Times New Roman"/>
          <w:sz w:val="28"/>
          <w:szCs w:val="28"/>
        </w:rPr>
        <w:t>一、各梯次研習均為領域共同時間</w:t>
      </w:r>
      <w:r w:rsidR="00A107AA" w:rsidRPr="004B3E46">
        <w:rPr>
          <w:rFonts w:ascii="Times New Roman" w:eastAsia="標楷體" w:hAnsi="Times New Roman" w:cs="Times New Roman"/>
          <w:sz w:val="28"/>
          <w:szCs w:val="28"/>
        </w:rPr>
        <w:t>，</w:t>
      </w:r>
      <w:r w:rsidRPr="004B3E46">
        <w:rPr>
          <w:rFonts w:ascii="Times New Roman" w:eastAsia="標楷體" w:hAnsi="Times New Roman" w:cs="Times New Roman"/>
          <w:sz w:val="28"/>
          <w:szCs w:val="28"/>
        </w:rPr>
        <w:t>參加研習人員請學校核予公(差)</w:t>
      </w:r>
    </w:p>
    <w:p w:rsidR="00EB696D" w:rsidRPr="004B3E46" w:rsidRDefault="002F7B3D">
      <w:pPr>
        <w:ind w:left="850" w:hanging="425"/>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903347" w:rsidRPr="004B3E46">
        <w:rPr>
          <w:rFonts w:ascii="Times New Roman" w:eastAsia="標楷體" w:hAnsi="Times New Roman" w:cs="Times New Roman"/>
          <w:sz w:val="28"/>
          <w:szCs w:val="28"/>
        </w:rPr>
        <w:t>假登錄及協助調排課。</w:t>
      </w:r>
    </w:p>
    <w:p w:rsidR="002F7B3D" w:rsidRPr="004B3E46" w:rsidRDefault="00903347" w:rsidP="002F7B3D">
      <w:pPr>
        <w:ind w:left="850" w:hanging="425"/>
        <w:rPr>
          <w:rFonts w:ascii="Times New Roman" w:eastAsia="標楷體" w:hAnsi="Times New Roman" w:cs="Times New Roman"/>
          <w:sz w:val="28"/>
          <w:szCs w:val="28"/>
        </w:rPr>
      </w:pPr>
      <w:r w:rsidRPr="004B3E46">
        <w:rPr>
          <w:rFonts w:ascii="Times New Roman" w:eastAsia="標楷體" w:hAnsi="Times New Roman" w:cs="Times New Roman"/>
          <w:sz w:val="28"/>
          <w:szCs w:val="28"/>
        </w:rPr>
        <w:t>二、各場次提供報名教師名單予承辦學校協助停車，請洽警衛室。麵</w:t>
      </w:r>
    </w:p>
    <w:p w:rsidR="00EB696D" w:rsidRDefault="002F7B3D">
      <w:pPr>
        <w:ind w:left="850" w:hanging="425"/>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903347" w:rsidRPr="004B3E46">
        <w:rPr>
          <w:rFonts w:ascii="Times New Roman" w:eastAsia="標楷體" w:hAnsi="Times New Roman" w:cs="Times New Roman"/>
          <w:sz w:val="28"/>
          <w:szCs w:val="28"/>
        </w:rPr>
        <w:t>包餐盒請於報名時註記葷素，於會後發放。</w:t>
      </w:r>
    </w:p>
    <w:p w:rsidR="00EB696D" w:rsidRPr="003741BC" w:rsidRDefault="00903347" w:rsidP="003741BC">
      <w:pPr>
        <w:pStyle w:val="af"/>
        <w:numPr>
          <w:ilvl w:val="0"/>
          <w:numId w:val="1"/>
        </w:numPr>
        <w:ind w:leftChars="0"/>
        <w:rPr>
          <w:rFonts w:ascii="Times New Roman" w:eastAsia="標楷體" w:hAnsi="Times New Roman" w:cs="Times New Roman"/>
          <w:sz w:val="28"/>
          <w:szCs w:val="28"/>
        </w:rPr>
      </w:pPr>
      <w:r w:rsidRPr="003741BC">
        <w:rPr>
          <w:rFonts w:ascii="Times New Roman" w:eastAsia="標楷體" w:hAnsi="Times New Roman" w:cs="Times New Roman"/>
          <w:sz w:val="28"/>
          <w:szCs w:val="28"/>
        </w:rPr>
        <w:t>為響應環保</w:t>
      </w:r>
      <w:r w:rsidR="00A107AA" w:rsidRPr="003741BC">
        <w:rPr>
          <w:rFonts w:ascii="Times New Roman" w:eastAsia="標楷體" w:hAnsi="Times New Roman" w:cs="Times New Roman"/>
          <w:sz w:val="28"/>
          <w:szCs w:val="28"/>
        </w:rPr>
        <w:t>，</w:t>
      </w:r>
      <w:r w:rsidRPr="003741BC">
        <w:rPr>
          <w:rFonts w:ascii="Times New Roman" w:eastAsia="標楷體" w:hAnsi="Times New Roman" w:cs="Times New Roman"/>
          <w:sz w:val="28"/>
          <w:szCs w:val="28"/>
        </w:rPr>
        <w:t>不供應紙杯</w:t>
      </w:r>
      <w:r w:rsidR="00A107AA" w:rsidRPr="003741BC">
        <w:rPr>
          <w:rFonts w:ascii="Times New Roman" w:eastAsia="標楷體" w:hAnsi="Times New Roman" w:cs="Times New Roman"/>
          <w:sz w:val="28"/>
          <w:szCs w:val="28"/>
        </w:rPr>
        <w:t>，</w:t>
      </w:r>
      <w:r w:rsidRPr="003741BC">
        <w:rPr>
          <w:rFonts w:ascii="Times New Roman" w:eastAsia="標楷體" w:hAnsi="Times New Roman" w:cs="Times New Roman"/>
          <w:sz w:val="28"/>
          <w:szCs w:val="28"/>
        </w:rPr>
        <w:t>請參加者自備飲水用具。</w:t>
      </w:r>
    </w:p>
    <w:p w:rsidR="003741BC" w:rsidRPr="003741BC" w:rsidRDefault="003741BC" w:rsidP="003741BC">
      <w:pPr>
        <w:pStyle w:val="af"/>
        <w:widowControl w:val="0"/>
        <w:numPr>
          <w:ilvl w:val="0"/>
          <w:numId w:val="1"/>
        </w:numPr>
        <w:pBdr>
          <w:top w:val="nil"/>
          <w:left w:val="nil"/>
          <w:bottom w:val="nil"/>
          <w:right w:val="nil"/>
          <w:between w:val="nil"/>
        </w:pBdr>
        <w:spacing w:beforeLines="50" w:before="120" w:afterLines="50" w:after="120"/>
        <w:ind w:leftChars="0"/>
        <w:rPr>
          <w:rFonts w:ascii="標楷體" w:eastAsia="標楷體" w:hAnsi="標楷體" w:cs="標楷體"/>
          <w:color w:val="000000"/>
          <w:sz w:val="28"/>
          <w:szCs w:val="28"/>
        </w:rPr>
      </w:pPr>
      <w:r w:rsidRPr="003741BC">
        <w:rPr>
          <w:rFonts w:ascii="標楷體" w:eastAsia="標楷體" w:hAnsi="標楷體" w:cs="標楷體"/>
          <w:color w:val="000000"/>
          <w:sz w:val="28"/>
          <w:szCs w:val="28"/>
        </w:rPr>
        <w:t>請各校惠予出席教師公(差)假，相關費用由各校依規定支應。</w:t>
      </w:r>
    </w:p>
    <w:p w:rsidR="003741BC" w:rsidRPr="003741BC" w:rsidRDefault="003741BC" w:rsidP="003741BC">
      <w:pPr>
        <w:pStyle w:val="af"/>
        <w:widowControl w:val="0"/>
        <w:numPr>
          <w:ilvl w:val="0"/>
          <w:numId w:val="1"/>
        </w:numPr>
        <w:pBdr>
          <w:top w:val="nil"/>
          <w:left w:val="nil"/>
          <w:bottom w:val="nil"/>
          <w:right w:val="nil"/>
          <w:between w:val="nil"/>
        </w:pBdr>
        <w:spacing w:beforeLines="50" w:before="120" w:afterLines="50" w:after="120"/>
        <w:ind w:leftChars="0"/>
        <w:rPr>
          <w:rFonts w:ascii="標楷體" w:eastAsia="標楷體" w:hAnsi="標楷體" w:cs="標楷體"/>
          <w:color w:val="000000"/>
          <w:sz w:val="28"/>
          <w:szCs w:val="28"/>
        </w:rPr>
      </w:pPr>
      <w:r w:rsidRPr="003741BC">
        <w:rPr>
          <w:rFonts w:ascii="標楷體" w:eastAsia="標楷體" w:hAnsi="標楷體" w:cs="標楷體" w:hint="eastAsia"/>
          <w:color w:val="000000"/>
          <w:sz w:val="28"/>
          <w:szCs w:val="28"/>
        </w:rPr>
        <w:t>若有課程異動或相關資訊將由報名填留之e-mail通知。</w:t>
      </w:r>
    </w:p>
    <w:p w:rsidR="003741BC" w:rsidRPr="003741BC" w:rsidRDefault="003741BC" w:rsidP="003741BC">
      <w:pPr>
        <w:pStyle w:val="af"/>
        <w:widowControl w:val="0"/>
        <w:numPr>
          <w:ilvl w:val="0"/>
          <w:numId w:val="1"/>
        </w:numPr>
        <w:pBdr>
          <w:top w:val="nil"/>
          <w:left w:val="nil"/>
          <w:bottom w:val="nil"/>
          <w:right w:val="nil"/>
          <w:between w:val="nil"/>
        </w:pBdr>
        <w:spacing w:beforeLines="50" w:before="120" w:afterLines="50" w:after="120"/>
        <w:ind w:leftChars="0"/>
        <w:rPr>
          <w:rFonts w:ascii="標楷體" w:eastAsia="標楷體" w:hAnsi="標楷體" w:cs="標楷體"/>
          <w:color w:val="000000"/>
          <w:sz w:val="28"/>
          <w:szCs w:val="28"/>
        </w:rPr>
      </w:pPr>
      <w:r w:rsidRPr="003741BC">
        <w:rPr>
          <w:rFonts w:ascii="標楷體" w:eastAsia="標楷體" w:hAnsi="標楷體" w:cs="標楷體"/>
          <w:color w:val="000000"/>
          <w:sz w:val="28"/>
          <w:szCs w:val="28"/>
        </w:rPr>
        <w:t xml:space="preserve">桃園市課程發展與精緻教學中心聯絡資訊：        </w:t>
      </w:r>
    </w:p>
    <w:p w:rsidR="003741BC" w:rsidRPr="003741BC" w:rsidRDefault="003741BC" w:rsidP="003741BC">
      <w:pPr>
        <w:pStyle w:val="af"/>
        <w:widowControl w:val="0"/>
        <w:numPr>
          <w:ilvl w:val="0"/>
          <w:numId w:val="3"/>
        </w:numPr>
        <w:pBdr>
          <w:top w:val="nil"/>
          <w:left w:val="nil"/>
          <w:bottom w:val="nil"/>
          <w:right w:val="nil"/>
          <w:between w:val="nil"/>
        </w:pBdr>
        <w:spacing w:beforeLines="50" w:before="120" w:afterLines="50" w:after="120"/>
        <w:ind w:leftChars="0"/>
        <w:rPr>
          <w:rFonts w:ascii="標楷體" w:eastAsia="標楷體" w:hAnsi="標楷體" w:cs="標楷體"/>
          <w:color w:val="000000"/>
          <w:sz w:val="28"/>
          <w:szCs w:val="28"/>
        </w:rPr>
      </w:pPr>
      <w:r w:rsidRPr="003741BC">
        <w:rPr>
          <w:rFonts w:ascii="標楷體" w:eastAsia="標楷體" w:hAnsi="標楷體" w:cs="標楷體" w:hint="eastAsia"/>
          <w:color w:val="000000"/>
          <w:sz w:val="28"/>
          <w:szCs w:val="28"/>
        </w:rPr>
        <w:t xml:space="preserve">電話：(03) </w:t>
      </w:r>
      <w:r w:rsidRPr="003741BC">
        <w:rPr>
          <w:rFonts w:ascii="標楷體" w:eastAsia="標楷體" w:hAnsi="標楷體" w:cs="標楷體"/>
          <w:color w:val="000000"/>
          <w:sz w:val="28"/>
          <w:szCs w:val="28"/>
        </w:rPr>
        <w:t xml:space="preserve">3946001 </w:t>
      </w:r>
      <w:r w:rsidRPr="003741BC">
        <w:rPr>
          <w:rFonts w:ascii="標楷體" w:eastAsia="標楷體" w:hAnsi="標楷體" w:cs="標楷體" w:hint="eastAsia"/>
          <w:color w:val="000000"/>
          <w:sz w:val="28"/>
          <w:szCs w:val="28"/>
        </w:rPr>
        <w:t>#</w:t>
      </w:r>
      <w:r w:rsidRPr="003741BC">
        <w:rPr>
          <w:rFonts w:ascii="標楷體" w:eastAsia="標楷體" w:hAnsi="標楷體" w:cs="標楷體"/>
          <w:color w:val="000000"/>
          <w:sz w:val="28"/>
          <w:szCs w:val="28"/>
        </w:rPr>
        <w:t>6042</w:t>
      </w:r>
    </w:p>
    <w:p w:rsidR="003741BC" w:rsidRPr="003741BC" w:rsidRDefault="003741BC" w:rsidP="003741BC">
      <w:pPr>
        <w:pStyle w:val="af"/>
        <w:widowControl w:val="0"/>
        <w:numPr>
          <w:ilvl w:val="0"/>
          <w:numId w:val="3"/>
        </w:numPr>
        <w:pBdr>
          <w:top w:val="nil"/>
          <w:left w:val="nil"/>
          <w:bottom w:val="nil"/>
          <w:right w:val="nil"/>
          <w:between w:val="nil"/>
        </w:pBdr>
        <w:spacing w:beforeLines="50" w:before="120" w:afterLines="50" w:after="120"/>
        <w:ind w:leftChars="0"/>
        <w:rPr>
          <w:rFonts w:ascii="標楷體" w:eastAsia="標楷體" w:hAnsi="標楷體" w:cs="標楷體"/>
          <w:color w:val="000000"/>
          <w:sz w:val="28"/>
          <w:szCs w:val="28"/>
        </w:rPr>
      </w:pPr>
      <w:r w:rsidRPr="003741BC">
        <w:rPr>
          <w:rFonts w:ascii="標楷體" w:eastAsia="標楷體" w:hAnsi="標楷體" w:cs="標楷體" w:hint="eastAsia"/>
          <w:color w:val="000000"/>
          <w:sz w:val="28"/>
          <w:szCs w:val="28"/>
        </w:rPr>
        <w:t>信箱:</w:t>
      </w:r>
      <w:bookmarkStart w:id="0" w:name="_Hlk147132393"/>
      <w:r w:rsidRPr="003741BC">
        <w:rPr>
          <w:rFonts w:ascii="標楷體" w:eastAsia="標楷體" w:hAnsi="標楷體" w:cs="標楷體"/>
          <w:color w:val="000000"/>
          <w:sz w:val="28"/>
          <w:szCs w:val="28"/>
        </w:rPr>
        <w:t xml:space="preserve"> </w:t>
      </w:r>
      <w:hyperlink r:id="rId8" w:history="1">
        <w:r w:rsidRPr="003741BC">
          <w:rPr>
            <w:rFonts w:ascii="標楷體" w:eastAsia="標楷體" w:hAnsi="標楷體"/>
            <w:color w:val="000000"/>
            <w:sz w:val="28"/>
            <w:szCs w:val="28"/>
          </w:rPr>
          <w:t>tyct@tysh.tyc.edu.tw</w:t>
        </w:r>
        <w:bookmarkEnd w:id="0"/>
      </w:hyperlink>
      <w:r w:rsidRPr="003741BC">
        <w:rPr>
          <w:rFonts w:ascii="標楷體" w:eastAsia="標楷體" w:hAnsi="標楷體" w:cs="標楷體"/>
          <w:color w:val="000000"/>
          <w:sz w:val="28"/>
          <w:szCs w:val="28"/>
        </w:rPr>
        <w:t>。</w:t>
      </w:r>
    </w:p>
    <w:p w:rsidR="00CE61B7" w:rsidRPr="00CE61B7" w:rsidRDefault="003741BC" w:rsidP="00CE61B7">
      <w:pPr>
        <w:pStyle w:val="af"/>
        <w:widowControl w:val="0"/>
        <w:numPr>
          <w:ilvl w:val="0"/>
          <w:numId w:val="1"/>
        </w:numPr>
        <w:pBdr>
          <w:top w:val="nil"/>
          <w:left w:val="nil"/>
          <w:bottom w:val="nil"/>
          <w:right w:val="nil"/>
          <w:between w:val="nil"/>
        </w:pBdr>
        <w:spacing w:beforeLines="50" w:before="120" w:afterLines="50" w:after="120"/>
        <w:ind w:leftChars="0"/>
        <w:rPr>
          <w:rFonts w:ascii="標楷體" w:eastAsia="標楷體" w:hAnsi="標楷體" w:cs="標楷體"/>
          <w:color w:val="000000"/>
          <w:sz w:val="28"/>
          <w:szCs w:val="28"/>
        </w:rPr>
      </w:pPr>
      <w:r w:rsidRPr="00CE61B7">
        <w:rPr>
          <w:rFonts w:ascii="標楷體" w:eastAsia="標楷體" w:hAnsi="標楷體" w:cs="標楷體" w:hint="eastAsia"/>
          <w:color w:val="000000"/>
          <w:sz w:val="28"/>
          <w:szCs w:val="28"/>
        </w:rPr>
        <w:t>本案所需經費由1</w:t>
      </w:r>
      <w:r w:rsidRPr="00CE61B7">
        <w:rPr>
          <w:rFonts w:ascii="標楷體" w:eastAsia="標楷體" w:hAnsi="標楷體" w:cs="標楷體"/>
          <w:color w:val="000000"/>
          <w:sz w:val="28"/>
          <w:szCs w:val="28"/>
        </w:rPr>
        <w:t>13</w:t>
      </w:r>
      <w:r w:rsidRPr="00CE61B7">
        <w:rPr>
          <w:rFonts w:ascii="標楷體" w:eastAsia="標楷體" w:hAnsi="標楷體" w:cs="標楷體" w:hint="eastAsia"/>
          <w:color w:val="000000"/>
          <w:sz w:val="28"/>
          <w:szCs w:val="28"/>
        </w:rPr>
        <w:t>學年度精進高級中等學校課程與教學計畫相</w:t>
      </w:r>
    </w:p>
    <w:p w:rsidR="003741BC" w:rsidRPr="00CE61B7" w:rsidRDefault="003741BC" w:rsidP="00CE61B7">
      <w:pPr>
        <w:pStyle w:val="af"/>
        <w:widowControl w:val="0"/>
        <w:pBdr>
          <w:top w:val="nil"/>
          <w:left w:val="nil"/>
          <w:bottom w:val="nil"/>
          <w:right w:val="nil"/>
          <w:between w:val="nil"/>
        </w:pBdr>
        <w:spacing w:beforeLines="50" w:before="120" w:afterLines="50" w:after="120"/>
        <w:ind w:leftChars="0" w:left="1110"/>
        <w:rPr>
          <w:rFonts w:ascii="標楷體" w:eastAsia="標楷體" w:hAnsi="標楷體" w:cs="標楷體"/>
          <w:color w:val="000000"/>
          <w:sz w:val="28"/>
          <w:szCs w:val="28"/>
        </w:rPr>
      </w:pPr>
      <w:r w:rsidRPr="00CE61B7">
        <w:rPr>
          <w:rFonts w:ascii="標楷體" w:eastAsia="標楷體" w:hAnsi="標楷體" w:cs="標楷體" w:hint="eastAsia"/>
          <w:color w:val="000000"/>
          <w:sz w:val="28"/>
          <w:szCs w:val="28"/>
        </w:rPr>
        <w:t>關經費項下支應。</w:t>
      </w:r>
    </w:p>
    <w:p w:rsidR="00EB696D" w:rsidRPr="004B3E46" w:rsidRDefault="00CE61B7" w:rsidP="00A10520">
      <w:pPr>
        <w:spacing w:beforeLines="50" w:before="120"/>
        <w:rPr>
          <w:rFonts w:ascii="Times New Roman" w:eastAsia="標楷體" w:hAnsi="Times New Roman" w:cs="Times New Roman"/>
          <w:sz w:val="28"/>
          <w:szCs w:val="28"/>
        </w:rPr>
      </w:pPr>
      <w:r>
        <w:rPr>
          <w:rFonts w:ascii="Times New Roman" w:eastAsia="標楷體" w:hAnsi="Times New Roman" w:cs="Times New Roman" w:hint="eastAsia"/>
          <w:sz w:val="28"/>
          <w:szCs w:val="28"/>
        </w:rPr>
        <w:t>玖</w:t>
      </w:r>
      <w:r w:rsidR="00903347" w:rsidRPr="004B3E46">
        <w:rPr>
          <w:rFonts w:ascii="Times New Roman" w:eastAsia="標楷體" w:hAnsi="Times New Roman" w:cs="Times New Roman"/>
          <w:sz w:val="28"/>
          <w:szCs w:val="28"/>
        </w:rPr>
        <w:t>、本計畫陳校長核定後實施</w:t>
      </w:r>
      <w:r w:rsidR="00A107AA" w:rsidRPr="004B3E46">
        <w:rPr>
          <w:rFonts w:ascii="Times New Roman" w:eastAsia="標楷體" w:hAnsi="Times New Roman" w:cs="Times New Roman"/>
          <w:sz w:val="28"/>
          <w:szCs w:val="28"/>
        </w:rPr>
        <w:t>，</w:t>
      </w:r>
      <w:r w:rsidR="00903347" w:rsidRPr="004B3E46">
        <w:rPr>
          <w:rFonts w:ascii="Times New Roman" w:eastAsia="標楷體" w:hAnsi="Times New Roman" w:cs="Times New Roman"/>
          <w:sz w:val="28"/>
          <w:szCs w:val="28"/>
        </w:rPr>
        <w:t>修正時亦同。</w:t>
      </w:r>
    </w:p>
    <w:p w:rsidR="00983BEB" w:rsidRPr="004B3E46" w:rsidRDefault="00983BEB" w:rsidP="00934F98">
      <w:pPr>
        <w:widowControl w:val="0"/>
        <w:pBdr>
          <w:top w:val="nil"/>
          <w:left w:val="nil"/>
          <w:bottom w:val="nil"/>
          <w:right w:val="nil"/>
          <w:between w:val="nil"/>
        </w:pBdr>
        <w:rPr>
          <w:rFonts w:ascii="Times New Roman" w:hAnsi="Times New Roman" w:cs="Times New Roman" w:hint="eastAsia"/>
          <w:sz w:val="26"/>
          <w:szCs w:val="26"/>
        </w:rPr>
      </w:pPr>
      <w:bookmarkStart w:id="1" w:name="_GoBack"/>
      <w:bookmarkEnd w:id="1"/>
    </w:p>
    <w:sectPr w:rsidR="00983BEB" w:rsidRPr="004B3E4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5D0" w:rsidRDefault="006C05D0" w:rsidP="00C81AE5">
      <w:pPr>
        <w:spacing w:line="240" w:lineRule="auto"/>
      </w:pPr>
      <w:r>
        <w:separator/>
      </w:r>
    </w:p>
  </w:endnote>
  <w:endnote w:type="continuationSeparator" w:id="0">
    <w:p w:rsidR="006C05D0" w:rsidRDefault="006C05D0" w:rsidP="00C81A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5D0" w:rsidRDefault="006C05D0" w:rsidP="00C81AE5">
      <w:pPr>
        <w:spacing w:line="240" w:lineRule="auto"/>
      </w:pPr>
      <w:r>
        <w:separator/>
      </w:r>
    </w:p>
  </w:footnote>
  <w:footnote w:type="continuationSeparator" w:id="0">
    <w:p w:rsidR="006C05D0" w:rsidRDefault="006C05D0" w:rsidP="00C81A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F60D4"/>
    <w:multiLevelType w:val="hybridMultilevel"/>
    <w:tmpl w:val="2CB4697C"/>
    <w:lvl w:ilvl="0" w:tplc="05D4DDD0">
      <w:start w:val="1"/>
      <w:numFmt w:val="decimal"/>
      <w:lvlText w:val="%1."/>
      <w:lvlJc w:val="left"/>
      <w:pPr>
        <w:ind w:left="1470" w:hanging="360"/>
      </w:pPr>
      <w:rPr>
        <w:rFonts w:hint="default"/>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1" w15:restartNumberingAfterBreak="0">
    <w:nsid w:val="16AC6F49"/>
    <w:multiLevelType w:val="hybridMultilevel"/>
    <w:tmpl w:val="8716DE86"/>
    <w:lvl w:ilvl="0" w:tplc="29CCCED6">
      <w:start w:val="1"/>
      <w:numFmt w:val="taiwaneseCountingThousand"/>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 w15:restartNumberingAfterBreak="0">
    <w:nsid w:val="35E13351"/>
    <w:multiLevelType w:val="hybridMultilevel"/>
    <w:tmpl w:val="8716DE86"/>
    <w:lvl w:ilvl="0" w:tplc="FFFFFFFF">
      <w:start w:val="1"/>
      <w:numFmt w:val="taiwaneseCountingThousand"/>
      <w:lvlText w:val="%1、"/>
      <w:lvlJc w:val="left"/>
      <w:pPr>
        <w:ind w:left="1110" w:hanging="720"/>
      </w:pPr>
      <w:rPr>
        <w:rFonts w:hint="default"/>
      </w:rPr>
    </w:lvl>
    <w:lvl w:ilvl="1" w:tplc="FFFFFFFF" w:tentative="1">
      <w:start w:val="1"/>
      <w:numFmt w:val="ideographTraditional"/>
      <w:lvlText w:val="%2、"/>
      <w:lvlJc w:val="left"/>
      <w:pPr>
        <w:ind w:left="1350" w:hanging="480"/>
      </w:pPr>
    </w:lvl>
    <w:lvl w:ilvl="2" w:tplc="FFFFFFFF" w:tentative="1">
      <w:start w:val="1"/>
      <w:numFmt w:val="lowerRoman"/>
      <w:lvlText w:val="%3."/>
      <w:lvlJc w:val="right"/>
      <w:pPr>
        <w:ind w:left="1830" w:hanging="480"/>
      </w:pPr>
    </w:lvl>
    <w:lvl w:ilvl="3" w:tplc="FFFFFFFF" w:tentative="1">
      <w:start w:val="1"/>
      <w:numFmt w:val="decimal"/>
      <w:lvlText w:val="%4."/>
      <w:lvlJc w:val="left"/>
      <w:pPr>
        <w:ind w:left="2310" w:hanging="480"/>
      </w:pPr>
    </w:lvl>
    <w:lvl w:ilvl="4" w:tplc="FFFFFFFF" w:tentative="1">
      <w:start w:val="1"/>
      <w:numFmt w:val="ideographTraditional"/>
      <w:lvlText w:val="%5、"/>
      <w:lvlJc w:val="left"/>
      <w:pPr>
        <w:ind w:left="2790" w:hanging="480"/>
      </w:pPr>
    </w:lvl>
    <w:lvl w:ilvl="5" w:tplc="FFFFFFFF" w:tentative="1">
      <w:start w:val="1"/>
      <w:numFmt w:val="lowerRoman"/>
      <w:lvlText w:val="%6."/>
      <w:lvlJc w:val="right"/>
      <w:pPr>
        <w:ind w:left="3270" w:hanging="480"/>
      </w:pPr>
    </w:lvl>
    <w:lvl w:ilvl="6" w:tplc="FFFFFFFF" w:tentative="1">
      <w:start w:val="1"/>
      <w:numFmt w:val="decimal"/>
      <w:lvlText w:val="%7."/>
      <w:lvlJc w:val="left"/>
      <w:pPr>
        <w:ind w:left="3750" w:hanging="480"/>
      </w:pPr>
    </w:lvl>
    <w:lvl w:ilvl="7" w:tplc="FFFFFFFF" w:tentative="1">
      <w:start w:val="1"/>
      <w:numFmt w:val="ideographTraditional"/>
      <w:lvlText w:val="%8、"/>
      <w:lvlJc w:val="left"/>
      <w:pPr>
        <w:ind w:left="4230" w:hanging="480"/>
      </w:pPr>
    </w:lvl>
    <w:lvl w:ilvl="8" w:tplc="FFFFFFFF" w:tentative="1">
      <w:start w:val="1"/>
      <w:numFmt w:val="lowerRoman"/>
      <w:lvlText w:val="%9."/>
      <w:lvlJc w:val="right"/>
      <w:pPr>
        <w:ind w:left="4710" w:hanging="480"/>
      </w:pPr>
    </w:lvl>
  </w:abstractNum>
  <w:abstractNum w:abstractNumId="3" w15:restartNumberingAfterBreak="0">
    <w:nsid w:val="49F90D69"/>
    <w:multiLevelType w:val="hybridMultilevel"/>
    <w:tmpl w:val="8716DE86"/>
    <w:lvl w:ilvl="0" w:tplc="FFFFFFFF">
      <w:start w:val="1"/>
      <w:numFmt w:val="taiwaneseCountingThousand"/>
      <w:lvlText w:val="%1、"/>
      <w:lvlJc w:val="left"/>
      <w:pPr>
        <w:ind w:left="1110" w:hanging="720"/>
      </w:pPr>
      <w:rPr>
        <w:rFonts w:hint="default"/>
      </w:rPr>
    </w:lvl>
    <w:lvl w:ilvl="1" w:tplc="FFFFFFFF" w:tentative="1">
      <w:start w:val="1"/>
      <w:numFmt w:val="ideographTraditional"/>
      <w:lvlText w:val="%2、"/>
      <w:lvlJc w:val="left"/>
      <w:pPr>
        <w:ind w:left="1350" w:hanging="480"/>
      </w:pPr>
    </w:lvl>
    <w:lvl w:ilvl="2" w:tplc="FFFFFFFF" w:tentative="1">
      <w:start w:val="1"/>
      <w:numFmt w:val="lowerRoman"/>
      <w:lvlText w:val="%3."/>
      <w:lvlJc w:val="right"/>
      <w:pPr>
        <w:ind w:left="1830" w:hanging="480"/>
      </w:pPr>
    </w:lvl>
    <w:lvl w:ilvl="3" w:tplc="FFFFFFFF" w:tentative="1">
      <w:start w:val="1"/>
      <w:numFmt w:val="decimal"/>
      <w:lvlText w:val="%4."/>
      <w:lvlJc w:val="left"/>
      <w:pPr>
        <w:ind w:left="2310" w:hanging="480"/>
      </w:pPr>
    </w:lvl>
    <w:lvl w:ilvl="4" w:tplc="FFFFFFFF" w:tentative="1">
      <w:start w:val="1"/>
      <w:numFmt w:val="ideographTraditional"/>
      <w:lvlText w:val="%5、"/>
      <w:lvlJc w:val="left"/>
      <w:pPr>
        <w:ind w:left="2790" w:hanging="480"/>
      </w:pPr>
    </w:lvl>
    <w:lvl w:ilvl="5" w:tplc="FFFFFFFF" w:tentative="1">
      <w:start w:val="1"/>
      <w:numFmt w:val="lowerRoman"/>
      <w:lvlText w:val="%6."/>
      <w:lvlJc w:val="right"/>
      <w:pPr>
        <w:ind w:left="3270" w:hanging="480"/>
      </w:pPr>
    </w:lvl>
    <w:lvl w:ilvl="6" w:tplc="FFFFFFFF" w:tentative="1">
      <w:start w:val="1"/>
      <w:numFmt w:val="decimal"/>
      <w:lvlText w:val="%7."/>
      <w:lvlJc w:val="left"/>
      <w:pPr>
        <w:ind w:left="3750" w:hanging="480"/>
      </w:pPr>
    </w:lvl>
    <w:lvl w:ilvl="7" w:tplc="FFFFFFFF" w:tentative="1">
      <w:start w:val="1"/>
      <w:numFmt w:val="ideographTraditional"/>
      <w:lvlText w:val="%8、"/>
      <w:lvlJc w:val="left"/>
      <w:pPr>
        <w:ind w:left="4230" w:hanging="480"/>
      </w:pPr>
    </w:lvl>
    <w:lvl w:ilvl="8" w:tplc="FFFFFFFF" w:tentative="1">
      <w:start w:val="1"/>
      <w:numFmt w:val="lowerRoman"/>
      <w:lvlText w:val="%9."/>
      <w:lvlJc w:val="right"/>
      <w:pPr>
        <w:ind w:left="4710" w:hanging="4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96D"/>
    <w:rsid w:val="00016372"/>
    <w:rsid w:val="000A4831"/>
    <w:rsid w:val="000B33B7"/>
    <w:rsid w:val="000C1F35"/>
    <w:rsid w:val="0017388C"/>
    <w:rsid w:val="002F7B3D"/>
    <w:rsid w:val="003741BC"/>
    <w:rsid w:val="003825D0"/>
    <w:rsid w:val="0039004C"/>
    <w:rsid w:val="003A384F"/>
    <w:rsid w:val="00420688"/>
    <w:rsid w:val="004B3E46"/>
    <w:rsid w:val="004D363A"/>
    <w:rsid w:val="00514304"/>
    <w:rsid w:val="00560949"/>
    <w:rsid w:val="00577DF6"/>
    <w:rsid w:val="00592C3A"/>
    <w:rsid w:val="005A2FA9"/>
    <w:rsid w:val="00610240"/>
    <w:rsid w:val="00687293"/>
    <w:rsid w:val="006A7134"/>
    <w:rsid w:val="006B76B7"/>
    <w:rsid w:val="006C05D0"/>
    <w:rsid w:val="007356A7"/>
    <w:rsid w:val="00773A9B"/>
    <w:rsid w:val="00791232"/>
    <w:rsid w:val="007A0E86"/>
    <w:rsid w:val="007E24B2"/>
    <w:rsid w:val="007E7C1B"/>
    <w:rsid w:val="00852A32"/>
    <w:rsid w:val="008B6558"/>
    <w:rsid w:val="00903347"/>
    <w:rsid w:val="009162F0"/>
    <w:rsid w:val="00934F98"/>
    <w:rsid w:val="00983BEB"/>
    <w:rsid w:val="00A10520"/>
    <w:rsid w:val="00A107AA"/>
    <w:rsid w:val="00B809AC"/>
    <w:rsid w:val="00BD65CD"/>
    <w:rsid w:val="00C00A96"/>
    <w:rsid w:val="00C011DC"/>
    <w:rsid w:val="00C161AE"/>
    <w:rsid w:val="00C27FCA"/>
    <w:rsid w:val="00C44683"/>
    <w:rsid w:val="00C81AE5"/>
    <w:rsid w:val="00CE61B7"/>
    <w:rsid w:val="00D62ECF"/>
    <w:rsid w:val="00D96309"/>
    <w:rsid w:val="00DD03F4"/>
    <w:rsid w:val="00DD4532"/>
    <w:rsid w:val="00E83FF7"/>
    <w:rsid w:val="00EB19C6"/>
    <w:rsid w:val="00EB696D"/>
    <w:rsid w:val="00EB6B3C"/>
    <w:rsid w:val="00F2191F"/>
    <w:rsid w:val="00FC6F74"/>
    <w:rsid w:val="00FE02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1CC07"/>
  <w15:docId w15:val="{D4314CE3-2510-4395-92A3-1ECB53EC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after="320"/>
    </w:pPr>
    <w:rPr>
      <w:rFonts w:eastAsia="Arial"/>
      <w:color w:val="666666"/>
      <w:sz w:val="30"/>
      <w:szCs w:val="30"/>
    </w:r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character" w:styleId="ae">
    <w:name w:val="Hyperlink"/>
    <w:basedOn w:val="a0"/>
    <w:uiPriority w:val="99"/>
    <w:unhideWhenUsed/>
    <w:rsid w:val="00514304"/>
    <w:rPr>
      <w:color w:val="0000FF" w:themeColor="hyperlink"/>
      <w:u w:val="single"/>
    </w:rPr>
  </w:style>
  <w:style w:type="paragraph" w:styleId="af">
    <w:name w:val="List Paragraph"/>
    <w:basedOn w:val="a"/>
    <w:uiPriority w:val="34"/>
    <w:qFormat/>
    <w:rsid w:val="003741BC"/>
    <w:pPr>
      <w:spacing w:line="240" w:lineRule="auto"/>
      <w:ind w:leftChars="200" w:left="480"/>
    </w:pPr>
    <w:rPr>
      <w:rFonts w:ascii="Calibri" w:hAnsi="Calibri" w:cs="Calibri"/>
      <w:lang w:val="en-US"/>
    </w:rPr>
  </w:style>
  <w:style w:type="paragraph" w:styleId="af0">
    <w:name w:val="header"/>
    <w:basedOn w:val="a"/>
    <w:link w:val="af1"/>
    <w:uiPriority w:val="99"/>
    <w:unhideWhenUsed/>
    <w:rsid w:val="00C81AE5"/>
    <w:pPr>
      <w:tabs>
        <w:tab w:val="center" w:pos="4153"/>
        <w:tab w:val="right" w:pos="8306"/>
      </w:tabs>
      <w:snapToGrid w:val="0"/>
    </w:pPr>
    <w:rPr>
      <w:sz w:val="20"/>
      <w:szCs w:val="20"/>
    </w:rPr>
  </w:style>
  <w:style w:type="character" w:customStyle="1" w:styleId="af1">
    <w:name w:val="頁首 字元"/>
    <w:basedOn w:val="a0"/>
    <w:link w:val="af0"/>
    <w:uiPriority w:val="99"/>
    <w:rsid w:val="00C81AE5"/>
    <w:rPr>
      <w:sz w:val="20"/>
      <w:szCs w:val="20"/>
    </w:rPr>
  </w:style>
  <w:style w:type="paragraph" w:styleId="af2">
    <w:name w:val="footer"/>
    <w:basedOn w:val="a"/>
    <w:link w:val="af3"/>
    <w:uiPriority w:val="99"/>
    <w:unhideWhenUsed/>
    <w:rsid w:val="00C81AE5"/>
    <w:pPr>
      <w:tabs>
        <w:tab w:val="center" w:pos="4153"/>
        <w:tab w:val="right" w:pos="8306"/>
      </w:tabs>
      <w:snapToGrid w:val="0"/>
    </w:pPr>
    <w:rPr>
      <w:sz w:val="20"/>
      <w:szCs w:val="20"/>
    </w:rPr>
  </w:style>
  <w:style w:type="character" w:customStyle="1" w:styleId="af3">
    <w:name w:val="頁尾 字元"/>
    <w:basedOn w:val="a0"/>
    <w:link w:val="af2"/>
    <w:uiPriority w:val="99"/>
    <w:rsid w:val="00C81AE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651043">
      <w:bodyDiv w:val="1"/>
      <w:marLeft w:val="0"/>
      <w:marRight w:val="0"/>
      <w:marTop w:val="0"/>
      <w:marBottom w:val="0"/>
      <w:divBdr>
        <w:top w:val="none" w:sz="0" w:space="0" w:color="auto"/>
        <w:left w:val="none" w:sz="0" w:space="0" w:color="auto"/>
        <w:bottom w:val="none" w:sz="0" w:space="0" w:color="auto"/>
        <w:right w:val="none" w:sz="0" w:space="0" w:color="auto"/>
      </w:divBdr>
    </w:div>
    <w:div w:id="1477141124">
      <w:bodyDiv w:val="1"/>
      <w:marLeft w:val="0"/>
      <w:marRight w:val="0"/>
      <w:marTop w:val="0"/>
      <w:marBottom w:val="0"/>
      <w:divBdr>
        <w:top w:val="none" w:sz="0" w:space="0" w:color="auto"/>
        <w:left w:val="none" w:sz="0" w:space="0" w:color="auto"/>
        <w:bottom w:val="none" w:sz="0" w:space="0" w:color="auto"/>
        <w:right w:val="none" w:sz="0" w:space="0" w:color="auto"/>
      </w:divBdr>
    </w:div>
    <w:div w:id="2132507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yct@tys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T+e7NqgInXzUgW+5ycR8qssf9g==">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DgAciExWVJ2LU8xLTRJaUJqV1Bha0R4bU1BUXdhQW9ZYU9ON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324</Words>
  <Characters>1847</Characters>
  <Application>Microsoft Office Word</Application>
  <DocSecurity>0</DocSecurity>
  <Lines>15</Lines>
  <Paragraphs>4</Paragraphs>
  <ScaleCrop>false</ScaleCrop>
  <Company>HP</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17</cp:revision>
  <cp:lastPrinted>2024-09-20T06:04:00Z</cp:lastPrinted>
  <dcterms:created xsi:type="dcterms:W3CDTF">2025-02-03T07:17:00Z</dcterms:created>
  <dcterms:modified xsi:type="dcterms:W3CDTF">2025-02-18T04:18:00Z</dcterms:modified>
</cp:coreProperties>
</file>