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7B7" w:rsidRPr="00A47F5F" w:rsidRDefault="00DB03B4" w:rsidP="00A51F9F">
      <w:pPr>
        <w:pStyle w:val="a3"/>
        <w:rPr>
          <w:rFonts w:ascii="標楷體" w:eastAsia="標楷體" w:hAnsi="標楷體"/>
        </w:rPr>
      </w:pPr>
      <w:r>
        <w:rPr>
          <w:rFonts w:ascii="標楷體" w:eastAsia="標楷體" w:hAnsi="標楷體" w:hint="eastAsia"/>
        </w:rPr>
        <w:t>110</w:t>
      </w:r>
      <w:r w:rsidR="00292C2C" w:rsidRPr="00A47F5F">
        <w:rPr>
          <w:rFonts w:ascii="標楷體" w:eastAsia="標楷體" w:hAnsi="標楷體" w:hint="eastAsia"/>
        </w:rPr>
        <w:t>學</w:t>
      </w:r>
      <w:r>
        <w:rPr>
          <w:rFonts w:ascii="標楷體" w:eastAsia="標楷體" w:hAnsi="標楷體" w:hint="eastAsia"/>
        </w:rPr>
        <w:t>年</w:t>
      </w:r>
      <w:r w:rsidR="002C5CC5">
        <w:rPr>
          <w:rFonts w:ascii="標楷體" w:eastAsia="標楷體" w:hAnsi="標楷體" w:hint="eastAsia"/>
        </w:rPr>
        <w:t>度桃園市</w:t>
      </w:r>
      <w:r w:rsidR="00B5290B" w:rsidRPr="00A47F5F">
        <w:rPr>
          <w:rFonts w:ascii="標楷體" w:eastAsia="標楷體" w:hAnsi="標楷體" w:hint="eastAsia"/>
        </w:rPr>
        <w:t>永豐高中</w:t>
      </w:r>
      <w:r w:rsidR="002C5CC5">
        <w:rPr>
          <w:rFonts w:ascii="標楷體" w:eastAsia="標楷體" w:hAnsi="標楷體" w:hint="eastAsia"/>
        </w:rPr>
        <w:t>交通安全委員會</w:t>
      </w:r>
      <w:r w:rsidR="009841F7" w:rsidRPr="00A47F5F">
        <w:rPr>
          <w:rFonts w:ascii="標楷體" w:eastAsia="標楷體" w:hAnsi="標楷體" w:hint="eastAsia"/>
        </w:rPr>
        <w:t>議</w:t>
      </w:r>
      <w:r w:rsidR="00A51F9F" w:rsidRPr="00A47F5F">
        <w:rPr>
          <w:rFonts w:ascii="標楷體" w:eastAsia="標楷體" w:hAnsi="標楷體" w:hint="eastAsia"/>
        </w:rPr>
        <w:t>議程</w:t>
      </w:r>
    </w:p>
    <w:p w:rsidR="001C4527" w:rsidRPr="00A47F5F" w:rsidRDefault="009841F7" w:rsidP="009841F7">
      <w:pPr>
        <w:rPr>
          <w:rFonts w:ascii="標楷體" w:eastAsia="標楷體" w:hAnsi="標楷體"/>
          <w:sz w:val="28"/>
          <w:szCs w:val="28"/>
        </w:rPr>
      </w:pPr>
      <w:r w:rsidRPr="00A47F5F">
        <w:rPr>
          <w:rFonts w:ascii="標楷體" w:eastAsia="標楷體" w:hAnsi="標楷體" w:hint="eastAsia"/>
          <w:sz w:val="28"/>
          <w:szCs w:val="28"/>
        </w:rPr>
        <w:t>壹、</w:t>
      </w:r>
      <w:r w:rsidR="00FA21B6" w:rsidRPr="00A47F5F">
        <w:rPr>
          <w:rFonts w:ascii="標楷體" w:eastAsia="標楷體" w:hAnsi="標楷體" w:hint="eastAsia"/>
          <w:sz w:val="28"/>
          <w:szCs w:val="28"/>
        </w:rPr>
        <w:t>會議時間：110年</w:t>
      </w:r>
      <w:r w:rsidR="002C5CC5">
        <w:rPr>
          <w:rFonts w:ascii="標楷體" w:eastAsia="標楷體" w:hAnsi="標楷體" w:hint="eastAsia"/>
          <w:sz w:val="28"/>
          <w:szCs w:val="28"/>
        </w:rPr>
        <w:t>12</w:t>
      </w:r>
      <w:r w:rsidR="00FA21B6" w:rsidRPr="00A47F5F">
        <w:rPr>
          <w:rFonts w:ascii="標楷體" w:eastAsia="標楷體" w:hAnsi="標楷體" w:hint="eastAsia"/>
          <w:sz w:val="28"/>
          <w:szCs w:val="28"/>
        </w:rPr>
        <w:t>月</w:t>
      </w:r>
      <w:r w:rsidR="002C5CC5">
        <w:rPr>
          <w:rFonts w:ascii="標楷體" w:eastAsia="標楷體" w:hAnsi="標楷體" w:hint="eastAsia"/>
          <w:sz w:val="28"/>
          <w:szCs w:val="28"/>
        </w:rPr>
        <w:t>14</w:t>
      </w:r>
      <w:r w:rsidR="00FA21B6" w:rsidRPr="00A47F5F">
        <w:rPr>
          <w:rFonts w:ascii="標楷體" w:eastAsia="標楷體" w:hAnsi="標楷體" w:hint="eastAsia"/>
          <w:sz w:val="28"/>
          <w:szCs w:val="28"/>
        </w:rPr>
        <w:t>日</w:t>
      </w:r>
      <w:r w:rsidR="001C4527" w:rsidRPr="00A47F5F">
        <w:rPr>
          <w:rFonts w:ascii="標楷體" w:eastAsia="標楷體" w:hAnsi="標楷體" w:hint="eastAsia"/>
          <w:sz w:val="28"/>
          <w:szCs w:val="28"/>
        </w:rPr>
        <w:t>。</w:t>
      </w:r>
    </w:p>
    <w:p w:rsidR="00FA21B6" w:rsidRPr="00A47F5F" w:rsidRDefault="009841F7" w:rsidP="009841F7">
      <w:pPr>
        <w:rPr>
          <w:rFonts w:ascii="標楷體" w:eastAsia="標楷體" w:hAnsi="標楷體"/>
          <w:sz w:val="28"/>
          <w:szCs w:val="28"/>
        </w:rPr>
      </w:pPr>
      <w:r w:rsidRPr="00A47F5F">
        <w:rPr>
          <w:rFonts w:ascii="標楷體" w:eastAsia="標楷體" w:hAnsi="標楷體" w:hint="eastAsia"/>
          <w:sz w:val="28"/>
          <w:szCs w:val="28"/>
        </w:rPr>
        <w:t>貳、</w:t>
      </w:r>
      <w:r w:rsidR="00FA21B6" w:rsidRPr="00A47F5F">
        <w:rPr>
          <w:rFonts w:ascii="標楷體" w:eastAsia="標楷體" w:hAnsi="標楷體" w:hint="eastAsia"/>
          <w:sz w:val="28"/>
          <w:szCs w:val="28"/>
        </w:rPr>
        <w:t>會議地點：永豐高中三樓 會議室二</w:t>
      </w:r>
    </w:p>
    <w:p w:rsidR="00FA21B6" w:rsidRPr="00A47F5F" w:rsidRDefault="00FA21B6" w:rsidP="009841F7">
      <w:pPr>
        <w:rPr>
          <w:rFonts w:ascii="標楷體" w:eastAsia="標楷體" w:hAnsi="標楷體"/>
          <w:sz w:val="28"/>
          <w:szCs w:val="28"/>
        </w:rPr>
      </w:pPr>
      <w:r w:rsidRPr="00A47F5F">
        <w:rPr>
          <w:rFonts w:ascii="標楷體" w:eastAsia="標楷體" w:hAnsi="標楷體" w:hint="eastAsia"/>
          <w:sz w:val="28"/>
          <w:szCs w:val="28"/>
        </w:rPr>
        <w:t>參、主席：黃懷德校長</w:t>
      </w:r>
    </w:p>
    <w:p w:rsidR="00FA21B6" w:rsidRPr="00A47F5F" w:rsidRDefault="00FA21B6" w:rsidP="009841F7">
      <w:pPr>
        <w:rPr>
          <w:rFonts w:ascii="標楷體" w:eastAsia="標楷體" w:hAnsi="標楷體"/>
          <w:sz w:val="28"/>
          <w:szCs w:val="28"/>
        </w:rPr>
      </w:pPr>
      <w:r w:rsidRPr="00A47F5F">
        <w:rPr>
          <w:rFonts w:ascii="標楷體" w:eastAsia="標楷體" w:hAnsi="標楷體" w:hint="eastAsia"/>
          <w:sz w:val="28"/>
          <w:szCs w:val="28"/>
        </w:rPr>
        <w:t>肆、出(列)席人員：如簽到單</w:t>
      </w:r>
    </w:p>
    <w:p w:rsidR="00FA21B6" w:rsidRPr="00A47F5F" w:rsidRDefault="00FA21B6" w:rsidP="009841F7">
      <w:pPr>
        <w:rPr>
          <w:rFonts w:ascii="標楷體" w:eastAsia="標楷體" w:hAnsi="標楷體"/>
          <w:sz w:val="28"/>
          <w:szCs w:val="28"/>
        </w:rPr>
      </w:pPr>
      <w:r w:rsidRPr="00A47F5F">
        <w:rPr>
          <w:rFonts w:ascii="標楷體" w:eastAsia="標楷體" w:hAnsi="標楷體" w:hint="eastAsia"/>
          <w:sz w:val="28"/>
          <w:szCs w:val="28"/>
        </w:rPr>
        <w:t>伍、主席致詞</w:t>
      </w:r>
    </w:p>
    <w:p w:rsidR="00FA21B6" w:rsidRDefault="00FA21B6" w:rsidP="009841F7">
      <w:pPr>
        <w:rPr>
          <w:rFonts w:ascii="標楷體" w:eastAsia="標楷體" w:hAnsi="標楷體"/>
          <w:sz w:val="28"/>
          <w:szCs w:val="28"/>
        </w:rPr>
      </w:pPr>
      <w:r w:rsidRPr="00A47F5F">
        <w:rPr>
          <w:rFonts w:ascii="標楷體" w:eastAsia="標楷體" w:hAnsi="標楷體" w:hint="eastAsia"/>
          <w:sz w:val="28"/>
          <w:szCs w:val="28"/>
        </w:rPr>
        <w:t>陸、工作報告</w:t>
      </w:r>
    </w:p>
    <w:p w:rsidR="0038480B" w:rsidRDefault="00764F47" w:rsidP="000B421C">
      <w:pPr>
        <w:rPr>
          <w:rFonts w:ascii="標楷體" w:eastAsia="標楷體" w:hAnsi="標楷體"/>
          <w:sz w:val="28"/>
          <w:szCs w:val="28"/>
        </w:rPr>
      </w:pPr>
      <w:r>
        <w:rPr>
          <w:rFonts w:ascii="標楷體" w:eastAsia="標楷體" w:hAnsi="標楷體" w:hint="eastAsia"/>
          <w:sz w:val="28"/>
          <w:szCs w:val="28"/>
        </w:rPr>
        <w:t>一、</w:t>
      </w:r>
      <w:r w:rsidR="0038480B">
        <w:rPr>
          <w:rFonts w:ascii="標楷體" w:eastAsia="標楷體" w:hAnsi="標楷體" w:cs="Arial" w:hint="eastAsia"/>
          <w:color w:val="000000"/>
          <w:sz w:val="28"/>
          <w:szCs w:val="28"/>
          <w:shd w:val="clear" w:color="auto" w:fill="FFFFFF"/>
        </w:rPr>
        <w:t>依據</w:t>
      </w:r>
      <w:r w:rsidR="0038480B" w:rsidRPr="00C860B0">
        <w:rPr>
          <w:rFonts w:ascii="標楷體" w:eastAsia="標楷體" w:hAnsi="標楷體" w:cs="Arial"/>
          <w:color w:val="000000"/>
          <w:sz w:val="28"/>
          <w:szCs w:val="28"/>
          <w:shd w:val="clear" w:color="auto" w:fill="FFFFFF"/>
        </w:rPr>
        <w:t>110年</w:t>
      </w:r>
      <w:r w:rsidR="0038480B">
        <w:rPr>
          <w:rFonts w:ascii="標楷體" w:eastAsia="標楷體" w:hAnsi="標楷體" w:cs="Arial" w:hint="eastAsia"/>
          <w:color w:val="000000"/>
          <w:sz w:val="28"/>
          <w:szCs w:val="28"/>
          <w:shd w:val="clear" w:color="auto" w:fill="FFFFFF"/>
        </w:rPr>
        <w:t>9</w:t>
      </w:r>
      <w:r w:rsidR="0038480B" w:rsidRPr="00C860B0">
        <w:rPr>
          <w:rFonts w:ascii="標楷體" w:eastAsia="標楷體" w:hAnsi="標楷體" w:cs="Arial"/>
          <w:color w:val="000000"/>
          <w:sz w:val="28"/>
          <w:szCs w:val="28"/>
          <w:shd w:val="clear" w:color="auto" w:fill="FFFFFF"/>
        </w:rPr>
        <w:t>月</w:t>
      </w:r>
      <w:r w:rsidR="0038480B">
        <w:rPr>
          <w:rFonts w:ascii="標楷體" w:eastAsia="標楷體" w:hAnsi="標楷體" w:cs="Arial" w:hint="eastAsia"/>
          <w:color w:val="000000"/>
          <w:sz w:val="28"/>
          <w:szCs w:val="28"/>
          <w:shd w:val="clear" w:color="auto" w:fill="FFFFFF"/>
        </w:rPr>
        <w:t>6</w:t>
      </w:r>
      <w:r w:rsidR="0038480B" w:rsidRPr="00C860B0">
        <w:rPr>
          <w:rFonts w:ascii="標楷體" w:eastAsia="標楷體" w:hAnsi="標楷體" w:cs="Arial"/>
          <w:color w:val="000000"/>
          <w:sz w:val="28"/>
          <w:szCs w:val="28"/>
          <w:shd w:val="clear" w:color="auto" w:fill="FFFFFF"/>
        </w:rPr>
        <w:t>日</w:t>
      </w:r>
      <w:r w:rsidR="0038480B">
        <w:rPr>
          <w:rFonts w:ascii="標楷體" w:eastAsia="標楷體" w:hAnsi="標楷體" w:cs="Arial" w:hint="eastAsia"/>
          <w:color w:val="000000"/>
          <w:sz w:val="28"/>
          <w:szCs w:val="28"/>
          <w:shd w:val="clear" w:color="auto" w:fill="FFFFFF"/>
        </w:rPr>
        <w:t>教育局來函(</w:t>
      </w:r>
      <w:r w:rsidR="0038480B" w:rsidRPr="0000130B">
        <w:rPr>
          <w:rFonts w:ascii="標楷體" w:eastAsia="標楷體" w:hAnsi="標楷體" w:cs="新細明體" w:hint="eastAsia"/>
          <w:sz w:val="28"/>
          <w:szCs w:val="28"/>
        </w:rPr>
        <w:t>桃教終字第</w:t>
      </w:r>
      <w:r w:rsidR="0038480B" w:rsidRPr="0000130B">
        <w:rPr>
          <w:rFonts w:ascii="標楷體" w:eastAsia="標楷體" w:hAnsi="標楷體"/>
          <w:sz w:val="28"/>
          <w:szCs w:val="28"/>
        </w:rPr>
        <w:t>1100079</w:t>
      </w:r>
      <w:r w:rsidR="0038480B">
        <w:rPr>
          <w:rFonts w:ascii="標楷體" w:eastAsia="標楷體" w:hAnsi="標楷體" w:hint="eastAsia"/>
          <w:sz w:val="28"/>
          <w:szCs w:val="28"/>
        </w:rPr>
        <w:t>804</w:t>
      </w:r>
      <w:r w:rsidR="0038480B" w:rsidRPr="0000130B">
        <w:rPr>
          <w:rFonts w:ascii="標楷體" w:eastAsia="標楷體" w:hAnsi="標楷體" w:cs="新細明體" w:hint="eastAsia"/>
          <w:sz w:val="28"/>
          <w:szCs w:val="28"/>
        </w:rPr>
        <w:t>號函</w:t>
      </w:r>
      <w:r w:rsidR="0038480B">
        <w:rPr>
          <w:rFonts w:ascii="標楷體" w:eastAsia="標楷體" w:hAnsi="標楷體" w:cs="Arial" w:hint="eastAsia"/>
          <w:color w:val="000000"/>
          <w:sz w:val="28"/>
          <w:szCs w:val="28"/>
          <w:shd w:val="clear" w:color="auto" w:fill="FFFFFF"/>
        </w:rPr>
        <w:t>)辦理交通安全委員會。</w:t>
      </w:r>
    </w:p>
    <w:p w:rsidR="000B421C" w:rsidRDefault="00C6148A" w:rsidP="009841F7">
      <w:pPr>
        <w:rPr>
          <w:rFonts w:ascii="標楷體" w:eastAsia="標楷體" w:hAnsi="標楷體"/>
          <w:sz w:val="28"/>
          <w:szCs w:val="28"/>
        </w:rPr>
      </w:pPr>
      <w:r>
        <w:rPr>
          <w:rFonts w:ascii="標楷體" w:eastAsia="標楷體" w:hAnsi="標楷體" w:hint="eastAsia"/>
          <w:sz w:val="28"/>
          <w:szCs w:val="28"/>
        </w:rPr>
        <w:t>二</w:t>
      </w:r>
      <w:r w:rsidR="003029BE">
        <w:rPr>
          <w:rFonts w:ascii="標楷體" w:eastAsia="標楷體" w:hAnsi="標楷體" w:hint="eastAsia"/>
          <w:sz w:val="28"/>
          <w:szCs w:val="28"/>
        </w:rPr>
        <w:t>、本學期</w:t>
      </w:r>
      <w:r w:rsidR="002C5CC5">
        <w:rPr>
          <w:rFonts w:ascii="標楷體" w:eastAsia="標楷體" w:hAnsi="標楷體" w:hint="eastAsia"/>
          <w:sz w:val="28"/>
          <w:szCs w:val="28"/>
        </w:rPr>
        <w:t>交通安全宣導</w:t>
      </w:r>
      <w:r w:rsidR="005F7388">
        <w:rPr>
          <w:rFonts w:ascii="標楷體" w:eastAsia="標楷體" w:hAnsi="標楷體" w:hint="eastAsia"/>
          <w:sz w:val="28"/>
          <w:szCs w:val="28"/>
        </w:rPr>
        <w:t>日期</w:t>
      </w:r>
      <w:r w:rsidR="003029BE">
        <w:rPr>
          <w:rFonts w:ascii="標楷體" w:eastAsia="標楷體" w:hAnsi="標楷體" w:hint="eastAsia"/>
          <w:sz w:val="28"/>
          <w:szCs w:val="28"/>
        </w:rPr>
        <w:t>0</w:t>
      </w:r>
      <w:r w:rsidR="002C5CC5">
        <w:rPr>
          <w:rFonts w:ascii="標楷體" w:eastAsia="標楷體" w:hAnsi="標楷體" w:hint="eastAsia"/>
          <w:sz w:val="28"/>
          <w:szCs w:val="28"/>
        </w:rPr>
        <w:t>8</w:t>
      </w:r>
      <w:r w:rsidR="003029BE">
        <w:rPr>
          <w:rFonts w:ascii="標楷體" w:eastAsia="標楷體" w:hAnsi="標楷體" w:hint="eastAsia"/>
          <w:sz w:val="28"/>
          <w:szCs w:val="28"/>
        </w:rPr>
        <w:t>/1</w:t>
      </w:r>
      <w:r w:rsidR="002C5CC5">
        <w:rPr>
          <w:rFonts w:ascii="標楷體" w:eastAsia="標楷體" w:hAnsi="標楷體" w:hint="eastAsia"/>
          <w:sz w:val="28"/>
          <w:szCs w:val="28"/>
        </w:rPr>
        <w:t>7</w:t>
      </w:r>
      <w:r w:rsidR="003029BE">
        <w:rPr>
          <w:rFonts w:ascii="標楷體" w:eastAsia="標楷體" w:hAnsi="標楷體" w:hint="eastAsia"/>
          <w:sz w:val="28"/>
          <w:szCs w:val="28"/>
        </w:rPr>
        <w:t>、</w:t>
      </w:r>
      <w:r w:rsidR="002C5CC5">
        <w:rPr>
          <w:rFonts w:ascii="標楷體" w:eastAsia="標楷體" w:hAnsi="標楷體" w:hint="eastAsia"/>
          <w:sz w:val="28"/>
          <w:szCs w:val="28"/>
        </w:rPr>
        <w:t>24</w:t>
      </w:r>
      <w:r w:rsidR="005F7388">
        <w:rPr>
          <w:rFonts w:ascii="標楷體" w:eastAsia="標楷體" w:hAnsi="標楷體" w:hint="eastAsia"/>
          <w:sz w:val="28"/>
          <w:szCs w:val="28"/>
        </w:rPr>
        <w:t>，09/04、09</w:t>
      </w:r>
      <w:r w:rsidR="002C5CC5">
        <w:rPr>
          <w:rFonts w:ascii="標楷體" w:eastAsia="標楷體" w:hAnsi="標楷體" w:hint="eastAsia"/>
          <w:sz w:val="28"/>
          <w:szCs w:val="28"/>
        </w:rPr>
        <w:t>及</w:t>
      </w:r>
      <w:r w:rsidR="005F7388">
        <w:rPr>
          <w:rFonts w:ascii="標楷體" w:eastAsia="標楷體" w:hAnsi="標楷體" w:hint="eastAsia"/>
          <w:sz w:val="28"/>
          <w:szCs w:val="28"/>
        </w:rPr>
        <w:t>，10/08、14</w:t>
      </w:r>
      <w:r w:rsidR="0002252E">
        <w:rPr>
          <w:rFonts w:ascii="標楷體" w:eastAsia="標楷體" w:hAnsi="標楷體" w:hint="eastAsia"/>
          <w:sz w:val="28"/>
          <w:szCs w:val="28"/>
        </w:rPr>
        <w:t>(如附件一)</w:t>
      </w:r>
      <w:r w:rsidR="001F4A59">
        <w:rPr>
          <w:rFonts w:ascii="標楷體" w:eastAsia="標楷體" w:hAnsi="標楷體" w:hint="eastAsia"/>
          <w:sz w:val="28"/>
          <w:szCs w:val="28"/>
        </w:rPr>
        <w:t>。</w:t>
      </w:r>
    </w:p>
    <w:p w:rsidR="005F7388" w:rsidRDefault="005F7388" w:rsidP="009841F7">
      <w:pPr>
        <w:rPr>
          <w:rFonts w:ascii="標楷體" w:eastAsia="標楷體" w:hAnsi="標楷體"/>
          <w:sz w:val="28"/>
          <w:szCs w:val="28"/>
        </w:rPr>
      </w:pPr>
      <w:r>
        <w:rPr>
          <w:rFonts w:ascii="標楷體" w:eastAsia="標楷體" w:hAnsi="標楷體" w:hint="eastAsia"/>
          <w:sz w:val="28"/>
          <w:szCs w:val="28"/>
        </w:rPr>
        <w:t>三、書面資料除發給各班張貼外，也公告在公布欄與學校網頁。</w:t>
      </w:r>
    </w:p>
    <w:p w:rsidR="00EE4DA8" w:rsidRDefault="005F7388" w:rsidP="009841F7">
      <w:pPr>
        <w:rPr>
          <w:rFonts w:ascii="標楷體" w:eastAsia="標楷體" w:hAnsi="標楷體"/>
          <w:sz w:val="28"/>
          <w:szCs w:val="28"/>
        </w:rPr>
      </w:pPr>
      <w:r>
        <w:rPr>
          <w:rFonts w:ascii="標楷體" w:eastAsia="標楷體" w:hAnsi="標楷體" w:hint="eastAsia"/>
          <w:sz w:val="28"/>
          <w:szCs w:val="28"/>
        </w:rPr>
        <w:t>四</w:t>
      </w:r>
      <w:r w:rsidR="00EE4DA8">
        <w:rPr>
          <w:rFonts w:ascii="標楷體" w:eastAsia="標楷體" w:hAnsi="標楷體" w:hint="eastAsia"/>
          <w:sz w:val="28"/>
          <w:szCs w:val="28"/>
        </w:rPr>
        <w:t>、本次</w:t>
      </w:r>
      <w:r w:rsidR="002C5CC5">
        <w:rPr>
          <w:rFonts w:ascii="標楷體" w:eastAsia="標楷體" w:hAnsi="標楷體" w:hint="eastAsia"/>
          <w:sz w:val="28"/>
          <w:szCs w:val="28"/>
        </w:rPr>
        <w:t>交通安全</w:t>
      </w:r>
      <w:r w:rsidR="00EE4DA8">
        <w:rPr>
          <w:rFonts w:ascii="標楷體" w:eastAsia="標楷體" w:hAnsi="標楷體" w:hint="eastAsia"/>
          <w:sz w:val="28"/>
          <w:szCs w:val="28"/>
        </w:rPr>
        <w:t>事</w:t>
      </w:r>
      <w:r w:rsidR="002C5CC5">
        <w:rPr>
          <w:rFonts w:ascii="標楷體" w:eastAsia="標楷體" w:hAnsi="標楷體" w:hint="eastAsia"/>
          <w:sz w:val="28"/>
          <w:szCs w:val="28"/>
        </w:rPr>
        <w:t>項</w:t>
      </w:r>
      <w:r w:rsidR="00EE4DA8">
        <w:rPr>
          <w:rFonts w:ascii="標楷體" w:eastAsia="標楷體" w:hAnsi="標楷體" w:hint="eastAsia"/>
          <w:sz w:val="28"/>
          <w:szCs w:val="28"/>
        </w:rPr>
        <w:t>共</w:t>
      </w:r>
      <w:r w:rsidR="002C5CC5">
        <w:rPr>
          <w:rFonts w:ascii="標楷體" w:eastAsia="標楷體" w:hAnsi="標楷體" w:hint="eastAsia"/>
          <w:sz w:val="28"/>
          <w:szCs w:val="28"/>
        </w:rPr>
        <w:t>二</w:t>
      </w:r>
      <w:r w:rsidR="00EE4DA8">
        <w:rPr>
          <w:rFonts w:ascii="標楷體" w:eastAsia="標楷體" w:hAnsi="標楷體" w:hint="eastAsia"/>
          <w:sz w:val="28"/>
          <w:szCs w:val="28"/>
        </w:rPr>
        <w:t>案，如討論事項。</w:t>
      </w:r>
    </w:p>
    <w:p w:rsidR="0038480B" w:rsidRDefault="0038480B" w:rsidP="0038480B">
      <w:pPr>
        <w:rPr>
          <w:rFonts w:ascii="標楷體" w:eastAsia="標楷體" w:hAnsi="標楷體"/>
          <w:sz w:val="28"/>
          <w:szCs w:val="28"/>
        </w:rPr>
      </w:pPr>
      <w:r>
        <w:rPr>
          <w:rFonts w:ascii="標楷體" w:eastAsia="標楷體" w:hAnsi="標楷體" w:hint="eastAsia"/>
          <w:sz w:val="28"/>
          <w:szCs w:val="28"/>
        </w:rPr>
        <w:t>五、請鈞 長頒發110學年交通安全委員聘書</w:t>
      </w:r>
      <w:r w:rsidRPr="00A47F5F">
        <w:rPr>
          <w:rFonts w:ascii="標楷體" w:eastAsia="標楷體" w:hAnsi="標楷體" w:hint="eastAsia"/>
          <w:sz w:val="28"/>
          <w:szCs w:val="28"/>
        </w:rPr>
        <w:t>。</w:t>
      </w:r>
    </w:p>
    <w:p w:rsidR="00FA21B6" w:rsidRPr="00A47F5F" w:rsidRDefault="00DD31F6" w:rsidP="009841F7">
      <w:pPr>
        <w:rPr>
          <w:rFonts w:ascii="標楷體" w:eastAsia="標楷體" w:hAnsi="標楷體"/>
          <w:sz w:val="28"/>
          <w:szCs w:val="28"/>
        </w:rPr>
      </w:pPr>
      <w:r w:rsidRPr="00A47F5F">
        <w:rPr>
          <w:rFonts w:ascii="標楷體" w:eastAsia="標楷體" w:hAnsi="標楷體" w:hint="eastAsia"/>
          <w:sz w:val="28"/>
          <w:szCs w:val="28"/>
        </w:rPr>
        <w:t>柒、討論事項</w:t>
      </w:r>
    </w:p>
    <w:p w:rsidR="00DB55C9" w:rsidRDefault="00604BC5" w:rsidP="00111237">
      <w:pPr>
        <w:rPr>
          <w:rFonts w:ascii="標楷體" w:eastAsia="標楷體" w:hAnsi="標楷體"/>
          <w:sz w:val="28"/>
          <w:szCs w:val="28"/>
        </w:rPr>
      </w:pPr>
      <w:r>
        <w:rPr>
          <w:rFonts w:ascii="標楷體" w:eastAsia="標楷體" w:hAnsi="標楷體" w:hint="eastAsia"/>
          <w:sz w:val="28"/>
          <w:szCs w:val="28"/>
        </w:rPr>
        <w:t>【</w:t>
      </w:r>
      <w:r w:rsidR="00DB55C9">
        <w:rPr>
          <w:rFonts w:ascii="標楷體" w:eastAsia="標楷體" w:hAnsi="標楷體" w:hint="eastAsia"/>
          <w:sz w:val="28"/>
          <w:szCs w:val="28"/>
        </w:rPr>
        <w:t>案由一</w:t>
      </w:r>
      <w:r w:rsidR="00DB55C9" w:rsidRPr="00A47F5F">
        <w:rPr>
          <w:rFonts w:ascii="標楷體" w:eastAsia="標楷體" w:hAnsi="標楷體" w:hint="eastAsia"/>
          <w:sz w:val="28"/>
          <w:szCs w:val="28"/>
        </w:rPr>
        <w:t>：</w:t>
      </w:r>
      <w:r w:rsidR="00F8703B">
        <w:rPr>
          <w:rFonts w:ascii="標楷體" w:eastAsia="標楷體" w:hAnsi="標楷體" w:hint="eastAsia"/>
          <w:sz w:val="28"/>
          <w:szCs w:val="28"/>
        </w:rPr>
        <w:t>】</w:t>
      </w:r>
      <w:r w:rsidR="002C5CC5" w:rsidRPr="001B3479">
        <w:rPr>
          <w:rFonts w:ascii="標楷體" w:eastAsia="標楷體" w:hAnsi="標楷體" w:hint="eastAsia"/>
          <w:sz w:val="28"/>
          <w:szCs w:val="28"/>
        </w:rPr>
        <w:t>因應學生、家長反</w:t>
      </w:r>
      <w:r w:rsidR="005F7388">
        <w:rPr>
          <w:rFonts w:ascii="標楷體" w:eastAsia="標楷體" w:hAnsi="標楷體" w:hint="eastAsia"/>
          <w:sz w:val="28"/>
          <w:szCs w:val="28"/>
        </w:rPr>
        <w:t>映</w:t>
      </w:r>
      <w:r w:rsidR="002C5CC5">
        <w:rPr>
          <w:rFonts w:ascii="標楷體" w:eastAsia="標楷體" w:hAnsi="標楷體" w:hint="eastAsia"/>
          <w:sz w:val="28"/>
          <w:szCs w:val="28"/>
        </w:rPr>
        <w:t>針對上放學</w:t>
      </w:r>
      <w:r w:rsidR="002C5CC5" w:rsidRPr="001B3479">
        <w:rPr>
          <w:rFonts w:ascii="標楷體" w:eastAsia="標楷體" w:hAnsi="標楷體" w:hint="eastAsia"/>
          <w:sz w:val="28"/>
          <w:szCs w:val="28"/>
        </w:rPr>
        <w:t>乘車太擠，</w:t>
      </w:r>
      <w:r w:rsidR="002C5CC5">
        <w:rPr>
          <w:rFonts w:ascii="標楷體" w:eastAsia="標楷體" w:hAnsi="標楷體" w:hint="eastAsia"/>
          <w:sz w:val="28"/>
          <w:szCs w:val="28"/>
        </w:rPr>
        <w:t>桃客</w:t>
      </w:r>
      <w:r w:rsidR="002C5CC5" w:rsidRPr="001B3479">
        <w:rPr>
          <w:rFonts w:ascii="標楷體" w:eastAsia="標楷體" w:hAnsi="標楷體" w:hint="eastAsia"/>
          <w:sz w:val="28"/>
          <w:szCs w:val="28"/>
        </w:rPr>
        <w:t>是否可以加派車次疏運。</w:t>
      </w:r>
    </w:p>
    <w:p w:rsidR="002B3D56" w:rsidRDefault="002B3D56" w:rsidP="00111237">
      <w:pPr>
        <w:rPr>
          <w:rFonts w:ascii="標楷體" w:eastAsia="標楷體" w:hAnsi="標楷體"/>
          <w:sz w:val="28"/>
          <w:szCs w:val="28"/>
        </w:rPr>
      </w:pPr>
      <w:r>
        <w:rPr>
          <w:rFonts w:ascii="標楷體" w:eastAsia="標楷體" w:hAnsi="標楷體" w:hint="eastAsia"/>
          <w:sz w:val="28"/>
          <w:szCs w:val="28"/>
        </w:rPr>
        <w:t>說明：</w:t>
      </w:r>
    </w:p>
    <w:p w:rsidR="00DB55C9" w:rsidRPr="00DB55C9" w:rsidRDefault="002C5CC5" w:rsidP="00DB55C9">
      <w:pPr>
        <w:pStyle w:val="a5"/>
        <w:numPr>
          <w:ilvl w:val="0"/>
          <w:numId w:val="7"/>
        </w:numPr>
        <w:ind w:leftChars="0"/>
        <w:rPr>
          <w:rFonts w:ascii="標楷體" w:eastAsia="標楷體" w:hAnsi="標楷體"/>
          <w:sz w:val="28"/>
          <w:szCs w:val="28"/>
        </w:rPr>
      </w:pPr>
      <w:r>
        <w:rPr>
          <w:rFonts w:ascii="標楷體" w:eastAsia="標楷體" w:hAnsi="標楷體" w:hint="eastAsia"/>
          <w:sz w:val="28"/>
          <w:szCs w:val="28"/>
        </w:rPr>
        <w:t>教官室</w:t>
      </w:r>
      <w:r w:rsidR="00DB55C9" w:rsidRPr="00DB55C9">
        <w:rPr>
          <w:rFonts w:ascii="標楷體" w:eastAsia="標楷體" w:hAnsi="標楷體" w:hint="eastAsia"/>
          <w:sz w:val="28"/>
          <w:szCs w:val="28"/>
        </w:rPr>
        <w:t>接獲</w:t>
      </w:r>
      <w:r>
        <w:rPr>
          <w:rFonts w:ascii="標楷體" w:eastAsia="標楷體" w:hAnsi="標楷體" w:hint="eastAsia"/>
          <w:sz w:val="28"/>
          <w:szCs w:val="28"/>
        </w:rPr>
        <w:t>多次家長、學生及教育局</w:t>
      </w:r>
      <w:r w:rsidR="00DB55C9" w:rsidRPr="00DB55C9">
        <w:rPr>
          <w:rFonts w:ascii="標楷體" w:eastAsia="標楷體" w:hAnsi="標楷體" w:hint="eastAsia"/>
          <w:sz w:val="28"/>
          <w:szCs w:val="28"/>
        </w:rPr>
        <w:t>通報</w:t>
      </w:r>
      <w:r>
        <w:rPr>
          <w:rFonts w:ascii="標楷體" w:eastAsia="標楷體" w:hAnsi="標楷體" w:hint="eastAsia"/>
          <w:sz w:val="28"/>
          <w:szCs w:val="28"/>
        </w:rPr>
        <w:t>，學生上放學</w:t>
      </w:r>
      <w:r w:rsidRPr="001B3479">
        <w:rPr>
          <w:rFonts w:ascii="標楷體" w:eastAsia="標楷體" w:hAnsi="標楷體" w:hint="eastAsia"/>
          <w:sz w:val="28"/>
          <w:szCs w:val="28"/>
        </w:rPr>
        <w:t>乘車太</w:t>
      </w:r>
      <w:r w:rsidRPr="001B3479">
        <w:rPr>
          <w:rFonts w:ascii="標楷體" w:eastAsia="標楷體" w:hAnsi="標楷體" w:hint="eastAsia"/>
          <w:sz w:val="28"/>
          <w:szCs w:val="28"/>
        </w:rPr>
        <w:lastRenderedPageBreak/>
        <w:t>擠</w:t>
      </w:r>
      <w:r w:rsidR="00DB55C9" w:rsidRPr="00DB55C9">
        <w:rPr>
          <w:rFonts w:ascii="標楷體" w:eastAsia="標楷體" w:hAnsi="標楷體" w:hint="eastAsia"/>
          <w:sz w:val="28"/>
          <w:szCs w:val="28"/>
        </w:rPr>
        <w:t>，</w:t>
      </w:r>
      <w:r>
        <w:rPr>
          <w:rFonts w:ascii="標楷體" w:eastAsia="標楷體" w:hAnsi="標楷體" w:hint="eastAsia"/>
          <w:sz w:val="28"/>
          <w:szCs w:val="28"/>
        </w:rPr>
        <w:t>教官室也</w:t>
      </w:r>
      <w:r w:rsidR="00DB55C9" w:rsidRPr="00DB55C9">
        <w:rPr>
          <w:rFonts w:ascii="標楷體" w:eastAsia="標楷體" w:hAnsi="標楷體" w:hint="eastAsia"/>
          <w:sz w:val="28"/>
          <w:szCs w:val="28"/>
        </w:rPr>
        <w:t>立即</w:t>
      </w:r>
      <w:r>
        <w:rPr>
          <w:rFonts w:ascii="標楷體" w:eastAsia="標楷體" w:hAnsi="標楷體" w:hint="eastAsia"/>
          <w:sz w:val="28"/>
          <w:szCs w:val="28"/>
        </w:rPr>
        <w:t>記錄並與桃園客運做出反應</w:t>
      </w:r>
      <w:r w:rsidR="00DB55C9" w:rsidRPr="00DB55C9">
        <w:rPr>
          <w:rFonts w:ascii="標楷體" w:eastAsia="標楷體" w:hAnsi="標楷體" w:hint="eastAsia"/>
          <w:sz w:val="28"/>
          <w:szCs w:val="28"/>
        </w:rPr>
        <w:t>。</w:t>
      </w:r>
    </w:p>
    <w:p w:rsidR="00DB55C9" w:rsidRDefault="008A6B1C" w:rsidP="00DB55C9">
      <w:pPr>
        <w:pStyle w:val="a5"/>
        <w:numPr>
          <w:ilvl w:val="0"/>
          <w:numId w:val="7"/>
        </w:numPr>
        <w:ind w:leftChars="0"/>
        <w:rPr>
          <w:rFonts w:ascii="標楷體" w:eastAsia="標楷體" w:hAnsi="標楷體"/>
          <w:sz w:val="28"/>
          <w:szCs w:val="28"/>
        </w:rPr>
      </w:pPr>
      <w:r>
        <w:rPr>
          <w:rFonts w:ascii="標楷體" w:eastAsia="標楷體" w:hAnsi="標楷體" w:hint="eastAsia"/>
          <w:sz w:val="28"/>
          <w:szCs w:val="28"/>
        </w:rPr>
        <w:t>桃園客運也於110年09月23日以書面回函說明，因平日上下學尖峰時刻已無額外駕駛人力可供派遣(</w:t>
      </w:r>
      <w:r w:rsidR="00DB55C9">
        <w:rPr>
          <w:rFonts w:ascii="標楷體" w:eastAsia="標楷體" w:hAnsi="標楷體" w:hint="eastAsia"/>
          <w:sz w:val="28"/>
          <w:szCs w:val="28"/>
        </w:rPr>
        <w:t>如附件</w:t>
      </w:r>
      <w:r w:rsidR="0002252E">
        <w:rPr>
          <w:rFonts w:ascii="標楷體" w:eastAsia="標楷體" w:hAnsi="標楷體" w:hint="eastAsia"/>
          <w:sz w:val="28"/>
          <w:szCs w:val="28"/>
        </w:rPr>
        <w:t>二</w:t>
      </w:r>
      <w:r>
        <w:rPr>
          <w:rFonts w:ascii="標楷體" w:eastAsia="標楷體" w:hAnsi="標楷體" w:hint="eastAsia"/>
          <w:sz w:val="28"/>
          <w:szCs w:val="28"/>
        </w:rPr>
        <w:t>)</w:t>
      </w:r>
      <w:r w:rsidR="00B4061A">
        <w:rPr>
          <w:rFonts w:ascii="標楷體" w:eastAsia="標楷體" w:hAnsi="標楷體" w:hint="eastAsia"/>
          <w:sz w:val="28"/>
          <w:szCs w:val="28"/>
        </w:rPr>
        <w:t>。</w:t>
      </w:r>
    </w:p>
    <w:p w:rsidR="00C6148A" w:rsidRDefault="00C6148A" w:rsidP="00C6148A">
      <w:pPr>
        <w:pStyle w:val="a5"/>
        <w:ind w:leftChars="0" w:left="420"/>
        <w:rPr>
          <w:rFonts w:ascii="標楷體" w:eastAsia="標楷體" w:hAnsi="標楷體"/>
          <w:sz w:val="28"/>
          <w:szCs w:val="28"/>
        </w:rPr>
      </w:pPr>
      <w:r>
        <w:rPr>
          <w:rFonts w:ascii="標楷體" w:eastAsia="標楷體" w:hAnsi="標楷體" w:hint="eastAsia"/>
          <w:sz w:val="28"/>
          <w:szCs w:val="28"/>
        </w:rPr>
        <w:t>決議：</w:t>
      </w:r>
    </w:p>
    <w:p w:rsidR="00DB55C9" w:rsidRDefault="00604BC5" w:rsidP="00111237">
      <w:pPr>
        <w:rPr>
          <w:rFonts w:ascii="標楷體" w:eastAsia="標楷體" w:hAnsi="標楷體"/>
          <w:sz w:val="28"/>
          <w:szCs w:val="28"/>
        </w:rPr>
      </w:pPr>
      <w:r>
        <w:rPr>
          <w:rFonts w:ascii="標楷體" w:eastAsia="標楷體" w:hAnsi="標楷體" w:hint="eastAsia"/>
          <w:sz w:val="28"/>
          <w:szCs w:val="28"/>
        </w:rPr>
        <w:t>【</w:t>
      </w:r>
      <w:r w:rsidR="00E9190B" w:rsidRPr="00A47F5F">
        <w:rPr>
          <w:rFonts w:ascii="標楷體" w:eastAsia="標楷體" w:hAnsi="標楷體" w:hint="eastAsia"/>
          <w:sz w:val="28"/>
          <w:szCs w:val="28"/>
        </w:rPr>
        <w:t>案由</w:t>
      </w:r>
      <w:r w:rsidR="00E9190B">
        <w:rPr>
          <w:rFonts w:ascii="標楷體" w:eastAsia="標楷體" w:hAnsi="標楷體" w:hint="eastAsia"/>
          <w:sz w:val="28"/>
          <w:szCs w:val="28"/>
        </w:rPr>
        <w:t>二</w:t>
      </w:r>
      <w:r w:rsidR="00E9190B" w:rsidRPr="00A47F5F">
        <w:rPr>
          <w:rFonts w:ascii="標楷體" w:eastAsia="標楷體" w:hAnsi="標楷體" w:hint="eastAsia"/>
          <w:sz w:val="28"/>
          <w:szCs w:val="28"/>
        </w:rPr>
        <w:t>：</w:t>
      </w:r>
      <w:r w:rsidR="00F8703B">
        <w:rPr>
          <w:rFonts w:ascii="標楷體" w:eastAsia="標楷體" w:hAnsi="標楷體" w:hint="eastAsia"/>
          <w:sz w:val="28"/>
          <w:szCs w:val="28"/>
        </w:rPr>
        <w:t>】</w:t>
      </w:r>
      <w:r w:rsidR="002C5CC5" w:rsidRPr="0000130B">
        <w:rPr>
          <w:rFonts w:ascii="標楷體" w:eastAsia="標楷體" w:hAnsi="標楷體" w:hint="eastAsia"/>
          <w:sz w:val="28"/>
          <w:szCs w:val="28"/>
        </w:rPr>
        <w:t>依據</w:t>
      </w:r>
      <w:r w:rsidR="002C5CC5" w:rsidRPr="0000130B">
        <w:rPr>
          <w:rFonts w:ascii="標楷體" w:eastAsia="標楷體" w:hAnsi="標楷體"/>
          <w:sz w:val="28"/>
          <w:szCs w:val="28"/>
        </w:rPr>
        <w:t>110年10月12日</w:t>
      </w:r>
      <w:r w:rsidR="002C5CC5" w:rsidRPr="0000130B">
        <w:rPr>
          <w:rFonts w:ascii="標楷體" w:eastAsia="標楷體" w:hAnsi="標楷體" w:cs="新細明體" w:hint="eastAsia"/>
          <w:sz w:val="28"/>
          <w:szCs w:val="28"/>
        </w:rPr>
        <w:t>桃教終字第</w:t>
      </w:r>
      <w:r w:rsidR="002C5CC5" w:rsidRPr="0000130B">
        <w:rPr>
          <w:rFonts w:ascii="標楷體" w:eastAsia="標楷體" w:hAnsi="標楷體"/>
          <w:sz w:val="28"/>
          <w:szCs w:val="28"/>
        </w:rPr>
        <w:t>1100092796</w:t>
      </w:r>
      <w:r w:rsidR="002C5CC5" w:rsidRPr="0000130B">
        <w:rPr>
          <w:rFonts w:ascii="標楷體" w:eastAsia="標楷體" w:hAnsi="標楷體" w:cs="新細明體" w:hint="eastAsia"/>
          <w:sz w:val="28"/>
          <w:szCs w:val="28"/>
        </w:rPr>
        <w:t>號函，</w:t>
      </w:r>
      <w:r w:rsidR="002C5CC5" w:rsidRPr="001B3479">
        <w:rPr>
          <w:rFonts w:ascii="標楷體" w:eastAsia="標楷體" w:hAnsi="標楷體" w:hint="eastAsia"/>
          <w:sz w:val="28"/>
          <w:szCs w:val="28"/>
        </w:rPr>
        <w:t>是否可與桃園客運以契約方式</w:t>
      </w:r>
      <w:r w:rsidR="002C5CC5">
        <w:rPr>
          <w:rFonts w:ascii="標楷體" w:eastAsia="標楷體" w:hAnsi="標楷體" w:hint="eastAsia"/>
          <w:sz w:val="28"/>
          <w:szCs w:val="28"/>
        </w:rPr>
        <w:t>簽約</w:t>
      </w:r>
    </w:p>
    <w:p w:rsidR="002B3D56" w:rsidRPr="00DB55C9" w:rsidRDefault="002B3D56" w:rsidP="00111237">
      <w:pPr>
        <w:rPr>
          <w:rFonts w:ascii="標楷體" w:eastAsia="標楷體" w:hAnsi="標楷體"/>
          <w:sz w:val="28"/>
          <w:szCs w:val="28"/>
        </w:rPr>
      </w:pPr>
      <w:r>
        <w:rPr>
          <w:rFonts w:ascii="標楷體" w:eastAsia="標楷體" w:hAnsi="標楷體" w:hint="eastAsia"/>
          <w:sz w:val="28"/>
          <w:szCs w:val="28"/>
        </w:rPr>
        <w:t>說明：</w:t>
      </w:r>
    </w:p>
    <w:p w:rsidR="00C860B0" w:rsidRPr="008A6B1C" w:rsidRDefault="008A6B1C" w:rsidP="008A6B1C">
      <w:pPr>
        <w:pStyle w:val="a5"/>
        <w:numPr>
          <w:ilvl w:val="0"/>
          <w:numId w:val="8"/>
        </w:numPr>
        <w:ind w:leftChars="0"/>
        <w:rPr>
          <w:rFonts w:ascii="標楷體" w:eastAsia="標楷體" w:hAnsi="標楷體" w:cs="Arial"/>
          <w:color w:val="000000"/>
          <w:sz w:val="28"/>
          <w:szCs w:val="28"/>
          <w:shd w:val="clear" w:color="auto" w:fill="FFFFFF"/>
        </w:rPr>
      </w:pPr>
      <w:r>
        <w:rPr>
          <w:rFonts w:ascii="標楷體" w:eastAsia="標楷體" w:hAnsi="標楷體" w:cs="Arial" w:hint="eastAsia"/>
          <w:color w:val="000000"/>
          <w:sz w:val="28"/>
          <w:szCs w:val="28"/>
          <w:shd w:val="clear" w:color="auto" w:fill="FFFFFF"/>
        </w:rPr>
        <w:t>依據</w:t>
      </w:r>
      <w:r w:rsidR="00C860B0" w:rsidRPr="00C860B0">
        <w:rPr>
          <w:rFonts w:ascii="標楷體" w:eastAsia="標楷體" w:hAnsi="標楷體" w:cs="Arial"/>
          <w:color w:val="000000"/>
          <w:sz w:val="28"/>
          <w:szCs w:val="28"/>
          <w:shd w:val="clear" w:color="auto" w:fill="FFFFFF"/>
        </w:rPr>
        <w:t>110年</w:t>
      </w:r>
      <w:r>
        <w:rPr>
          <w:rFonts w:ascii="標楷體" w:eastAsia="標楷體" w:hAnsi="標楷體" w:cs="Arial" w:hint="eastAsia"/>
          <w:color w:val="000000"/>
          <w:sz w:val="28"/>
          <w:szCs w:val="28"/>
          <w:shd w:val="clear" w:color="auto" w:fill="FFFFFF"/>
        </w:rPr>
        <w:t>10</w:t>
      </w:r>
      <w:r w:rsidR="00C860B0" w:rsidRPr="00C860B0">
        <w:rPr>
          <w:rFonts w:ascii="標楷體" w:eastAsia="標楷體" w:hAnsi="標楷體" w:cs="Arial"/>
          <w:color w:val="000000"/>
          <w:sz w:val="28"/>
          <w:szCs w:val="28"/>
          <w:shd w:val="clear" w:color="auto" w:fill="FFFFFF"/>
        </w:rPr>
        <w:t>月1</w:t>
      </w:r>
      <w:r>
        <w:rPr>
          <w:rFonts w:ascii="標楷體" w:eastAsia="標楷體" w:hAnsi="標楷體" w:cs="Arial" w:hint="eastAsia"/>
          <w:color w:val="000000"/>
          <w:sz w:val="28"/>
          <w:szCs w:val="28"/>
          <w:shd w:val="clear" w:color="auto" w:fill="FFFFFF"/>
        </w:rPr>
        <w:t>2</w:t>
      </w:r>
      <w:r w:rsidR="00C860B0" w:rsidRPr="00C860B0">
        <w:rPr>
          <w:rFonts w:ascii="標楷體" w:eastAsia="標楷體" w:hAnsi="標楷體" w:cs="Arial"/>
          <w:color w:val="000000"/>
          <w:sz w:val="28"/>
          <w:szCs w:val="28"/>
          <w:shd w:val="clear" w:color="auto" w:fill="FFFFFF"/>
        </w:rPr>
        <w:t>日</w:t>
      </w:r>
      <w:r>
        <w:rPr>
          <w:rFonts w:ascii="標楷體" w:eastAsia="標楷體" w:hAnsi="標楷體" w:cs="Arial" w:hint="eastAsia"/>
          <w:color w:val="000000"/>
          <w:sz w:val="28"/>
          <w:szCs w:val="28"/>
          <w:shd w:val="clear" w:color="auto" w:fill="FFFFFF"/>
        </w:rPr>
        <w:t>教育局來函</w:t>
      </w:r>
      <w:r w:rsidR="005F7388">
        <w:rPr>
          <w:rFonts w:ascii="標楷體" w:eastAsia="標楷體" w:hAnsi="標楷體" w:cs="Arial" w:hint="eastAsia"/>
          <w:color w:val="000000"/>
          <w:sz w:val="28"/>
          <w:szCs w:val="28"/>
          <w:shd w:val="clear" w:color="auto" w:fill="FFFFFF"/>
        </w:rPr>
        <w:t>(</w:t>
      </w:r>
      <w:r w:rsidR="005F7388" w:rsidRPr="0000130B">
        <w:rPr>
          <w:rFonts w:ascii="標楷體" w:eastAsia="標楷體" w:hAnsi="標楷體" w:cs="新細明體" w:hint="eastAsia"/>
          <w:sz w:val="28"/>
          <w:szCs w:val="28"/>
        </w:rPr>
        <w:t>桃教終字第</w:t>
      </w:r>
      <w:r w:rsidR="005F7388" w:rsidRPr="0000130B">
        <w:rPr>
          <w:rFonts w:ascii="標楷體" w:eastAsia="標楷體" w:hAnsi="標楷體"/>
          <w:sz w:val="28"/>
          <w:szCs w:val="28"/>
        </w:rPr>
        <w:t>1100092796</w:t>
      </w:r>
      <w:r w:rsidR="005F7388" w:rsidRPr="0000130B">
        <w:rPr>
          <w:rFonts w:ascii="標楷體" w:eastAsia="標楷體" w:hAnsi="標楷體" w:cs="新細明體" w:hint="eastAsia"/>
          <w:sz w:val="28"/>
          <w:szCs w:val="28"/>
        </w:rPr>
        <w:t>號函</w:t>
      </w:r>
      <w:r w:rsidR="005F7388">
        <w:rPr>
          <w:rFonts w:ascii="標楷體" w:eastAsia="標楷體" w:hAnsi="標楷體" w:cs="Arial" w:hint="eastAsia"/>
          <w:color w:val="000000"/>
          <w:sz w:val="28"/>
          <w:szCs w:val="28"/>
          <w:shd w:val="clear" w:color="auto" w:fill="FFFFFF"/>
        </w:rPr>
        <w:t>)</w:t>
      </w:r>
      <w:r w:rsidR="00C860B0" w:rsidRPr="00C860B0">
        <w:rPr>
          <w:rFonts w:ascii="標楷體" w:eastAsia="標楷體" w:hAnsi="標楷體" w:cs="Arial"/>
          <w:color w:val="000000"/>
          <w:sz w:val="28"/>
          <w:szCs w:val="28"/>
          <w:shd w:val="clear" w:color="auto" w:fill="FFFFFF"/>
        </w:rPr>
        <w:t>，</w:t>
      </w:r>
      <w:r>
        <w:rPr>
          <w:rFonts w:ascii="標楷體" w:eastAsia="標楷體" w:hAnsi="標楷體" w:cs="Arial" w:hint="eastAsia"/>
          <w:color w:val="000000"/>
          <w:sz w:val="28"/>
          <w:szCs w:val="28"/>
          <w:shd w:val="clear" w:color="auto" w:fill="FFFFFF"/>
        </w:rPr>
        <w:t>要求本市高中職與客運業者協調學校簽訂契約可行性(如附件</w:t>
      </w:r>
      <w:r w:rsidR="00882364">
        <w:rPr>
          <w:rFonts w:ascii="標楷體" w:eastAsia="標楷體" w:hAnsi="標楷體" w:cs="Arial" w:hint="eastAsia"/>
          <w:color w:val="000000"/>
          <w:sz w:val="28"/>
          <w:szCs w:val="28"/>
          <w:shd w:val="clear" w:color="auto" w:fill="FFFFFF"/>
        </w:rPr>
        <w:t>三</w:t>
      </w:r>
      <w:r>
        <w:rPr>
          <w:rFonts w:ascii="標楷體" w:eastAsia="標楷體" w:hAnsi="標楷體" w:cs="Arial" w:hint="eastAsia"/>
          <w:color w:val="000000"/>
          <w:sz w:val="28"/>
          <w:szCs w:val="28"/>
          <w:shd w:val="clear" w:color="auto" w:fill="FFFFFF"/>
        </w:rPr>
        <w:t>)</w:t>
      </w:r>
      <w:r w:rsidR="00C860B0" w:rsidRPr="00C860B0">
        <w:rPr>
          <w:rFonts w:ascii="標楷體" w:eastAsia="標楷體" w:hAnsi="標楷體" w:cs="Arial"/>
          <w:color w:val="000000"/>
          <w:sz w:val="28"/>
          <w:szCs w:val="28"/>
          <w:shd w:val="clear" w:color="auto" w:fill="FFFFFF"/>
        </w:rPr>
        <w:t>。</w:t>
      </w:r>
    </w:p>
    <w:p w:rsidR="00C6148A" w:rsidRPr="00DB55C9" w:rsidRDefault="00C6148A" w:rsidP="00C6148A">
      <w:pPr>
        <w:pStyle w:val="a5"/>
        <w:ind w:leftChars="0" w:left="360"/>
        <w:rPr>
          <w:rFonts w:ascii="標楷體" w:eastAsia="標楷體" w:hAnsi="標楷體"/>
          <w:sz w:val="28"/>
          <w:szCs w:val="28"/>
        </w:rPr>
      </w:pPr>
      <w:r>
        <w:rPr>
          <w:rFonts w:ascii="標楷體" w:eastAsia="標楷體" w:hAnsi="標楷體" w:hint="eastAsia"/>
          <w:sz w:val="28"/>
          <w:szCs w:val="28"/>
        </w:rPr>
        <w:t>決議：</w:t>
      </w:r>
    </w:p>
    <w:p w:rsidR="00FA63D3" w:rsidRPr="00A47F5F" w:rsidRDefault="00C20238" w:rsidP="00FA63D3">
      <w:pPr>
        <w:rPr>
          <w:rFonts w:ascii="標楷體" w:eastAsia="標楷體" w:hAnsi="標楷體"/>
          <w:sz w:val="28"/>
          <w:szCs w:val="28"/>
        </w:rPr>
      </w:pPr>
      <w:r w:rsidRPr="00A47F5F">
        <w:rPr>
          <w:rFonts w:ascii="標楷體" w:eastAsia="標楷體" w:hAnsi="標楷體" w:hint="eastAsia"/>
          <w:sz w:val="28"/>
          <w:szCs w:val="28"/>
        </w:rPr>
        <w:t>捌</w:t>
      </w:r>
      <w:r w:rsidR="00FA63D3" w:rsidRPr="00A47F5F">
        <w:rPr>
          <w:rFonts w:ascii="標楷體" w:eastAsia="標楷體" w:hAnsi="標楷體" w:hint="eastAsia"/>
          <w:sz w:val="28"/>
          <w:szCs w:val="28"/>
        </w:rPr>
        <w:t>、臨時動議。</w:t>
      </w:r>
    </w:p>
    <w:p w:rsidR="009B115B" w:rsidRPr="00A47F5F" w:rsidRDefault="00C20238" w:rsidP="00FA63D3">
      <w:pPr>
        <w:rPr>
          <w:rFonts w:ascii="標楷體" w:eastAsia="標楷體" w:hAnsi="標楷體"/>
          <w:sz w:val="28"/>
          <w:szCs w:val="28"/>
        </w:rPr>
      </w:pPr>
      <w:r w:rsidRPr="00A47F5F">
        <w:rPr>
          <w:rFonts w:ascii="標楷體" w:eastAsia="標楷體" w:hAnsi="標楷體" w:hint="eastAsia"/>
          <w:sz w:val="28"/>
          <w:szCs w:val="28"/>
        </w:rPr>
        <w:t>玖</w:t>
      </w:r>
      <w:r w:rsidR="00FA63D3" w:rsidRPr="00A47F5F">
        <w:rPr>
          <w:rFonts w:ascii="標楷體" w:eastAsia="標楷體" w:hAnsi="標楷體" w:hint="eastAsia"/>
          <w:sz w:val="28"/>
          <w:szCs w:val="28"/>
        </w:rPr>
        <w:t>、</w:t>
      </w:r>
      <w:r w:rsidR="009B115B" w:rsidRPr="00A47F5F">
        <w:rPr>
          <w:rFonts w:ascii="標楷體" w:eastAsia="標楷體" w:hAnsi="標楷體" w:hint="eastAsia"/>
          <w:sz w:val="28"/>
          <w:szCs w:val="28"/>
        </w:rPr>
        <w:t>散會</w:t>
      </w:r>
    </w:p>
    <w:p w:rsidR="00C6148A" w:rsidRDefault="00C6148A" w:rsidP="00C6148A">
      <w:pPr>
        <w:pStyle w:val="a5"/>
        <w:ind w:leftChars="0" w:left="420"/>
        <w:rPr>
          <w:rFonts w:ascii="標楷體" w:eastAsia="標楷體" w:hAnsi="標楷體"/>
          <w:sz w:val="28"/>
          <w:szCs w:val="28"/>
        </w:rPr>
      </w:pPr>
      <w:r>
        <w:rPr>
          <w:rFonts w:ascii="標楷體" w:eastAsia="標楷體" w:hAnsi="標楷體" w:hint="eastAsia"/>
          <w:sz w:val="28"/>
          <w:szCs w:val="28"/>
        </w:rPr>
        <w:t>決議：</w:t>
      </w:r>
    </w:p>
    <w:p w:rsidR="00740E53" w:rsidRPr="00DB55C9" w:rsidRDefault="00740E53" w:rsidP="00740E53">
      <w:pPr>
        <w:pStyle w:val="a5"/>
        <w:ind w:leftChars="0" w:left="420"/>
        <w:rPr>
          <w:rFonts w:ascii="標楷體" w:eastAsia="標楷體" w:hAnsi="標楷體"/>
          <w:sz w:val="28"/>
          <w:szCs w:val="28"/>
        </w:rPr>
      </w:pPr>
      <w:r>
        <w:rPr>
          <w:rFonts w:ascii="標楷體" w:eastAsia="標楷體" w:hAnsi="標楷體" w:hint="eastAsia"/>
          <w:sz w:val="28"/>
          <w:szCs w:val="28"/>
        </w:rPr>
        <w:t>桃客回覆：本公司於上放學時段及現有各線公車的營運上已無額外人力可供派遣，若將來人力有增加時將會優先以永豐高中的需求派遣增開班次。</w:t>
      </w:r>
    </w:p>
    <w:p w:rsidR="00201BB9" w:rsidRDefault="00201BB9" w:rsidP="00F715A0">
      <w:pPr>
        <w:pStyle w:val="a5"/>
        <w:ind w:leftChars="0"/>
        <w:rPr>
          <w:rFonts w:ascii="標楷體" w:eastAsia="標楷體" w:hAnsi="標楷體"/>
        </w:rPr>
      </w:pPr>
    </w:p>
    <w:p w:rsidR="00D22073" w:rsidRDefault="00D22073" w:rsidP="00F715A0">
      <w:pPr>
        <w:pStyle w:val="a5"/>
        <w:ind w:leftChars="0"/>
        <w:rPr>
          <w:rFonts w:ascii="標楷體" w:eastAsia="標楷體" w:hAnsi="標楷體"/>
        </w:rPr>
      </w:pPr>
    </w:p>
    <w:p w:rsidR="00D805E7" w:rsidRDefault="00D805E7" w:rsidP="00F715A0">
      <w:pPr>
        <w:pStyle w:val="a5"/>
        <w:ind w:leftChars="0"/>
        <w:rPr>
          <w:rFonts w:ascii="標楷體" w:eastAsia="標楷體" w:hAnsi="標楷體"/>
        </w:rPr>
      </w:pPr>
    </w:p>
    <w:p w:rsidR="00D805E7" w:rsidRDefault="00D805E7" w:rsidP="00F715A0">
      <w:pPr>
        <w:pStyle w:val="a5"/>
        <w:ind w:leftChars="0"/>
        <w:rPr>
          <w:rFonts w:ascii="標楷體" w:eastAsia="標楷體" w:hAnsi="標楷體"/>
        </w:rPr>
      </w:pPr>
    </w:p>
    <w:p w:rsidR="00D22073" w:rsidRDefault="00D22073" w:rsidP="00423A54">
      <w:pPr>
        <w:jc w:val="center"/>
        <w:rPr>
          <w:rFonts w:eastAsia="標楷體"/>
          <w:kern w:val="0"/>
          <w:sz w:val="28"/>
          <w:szCs w:val="28"/>
        </w:rPr>
      </w:pPr>
      <w:r>
        <w:rPr>
          <w:rFonts w:eastAsia="標楷體" w:hint="eastAsia"/>
          <w:kern w:val="0"/>
          <w:sz w:val="28"/>
          <w:szCs w:val="28"/>
        </w:rPr>
        <w:lastRenderedPageBreak/>
        <w:t>會議相片</w:t>
      </w:r>
      <w:r w:rsidR="00423A54">
        <w:rPr>
          <w:rFonts w:eastAsia="標楷體" w:hint="eastAsia"/>
          <w:kern w:val="0"/>
          <w:sz w:val="28"/>
          <w:szCs w:val="28"/>
        </w:rPr>
        <w:t>及頒發指導顧問聘書</w:t>
      </w:r>
    </w:p>
    <w:tbl>
      <w:tblPr>
        <w:tblStyle w:val="ac"/>
        <w:tblW w:w="0" w:type="auto"/>
        <w:tblInd w:w="0" w:type="dxa"/>
        <w:tblLook w:val="04A0" w:firstRow="1" w:lastRow="0" w:firstColumn="1" w:lastColumn="0" w:noHBand="0" w:noVBand="1"/>
      </w:tblPr>
      <w:tblGrid>
        <w:gridCol w:w="4169"/>
        <w:gridCol w:w="4133"/>
      </w:tblGrid>
      <w:tr w:rsidR="00D22073" w:rsidTr="00D22073">
        <w:tc>
          <w:tcPr>
            <w:tcW w:w="4587" w:type="dxa"/>
            <w:tcBorders>
              <w:top w:val="single" w:sz="4" w:space="0" w:color="auto"/>
              <w:left w:val="single" w:sz="4" w:space="0" w:color="auto"/>
              <w:bottom w:val="single" w:sz="4" w:space="0" w:color="auto"/>
              <w:right w:val="single" w:sz="4" w:space="0" w:color="auto"/>
            </w:tcBorders>
          </w:tcPr>
          <w:p w:rsidR="00D22073" w:rsidRDefault="00931B17" w:rsidP="00931B17">
            <w:pPr>
              <w:jc w:val="center"/>
              <w:rPr>
                <w:rFonts w:ascii="標楷體" w:eastAsia="標楷體" w:hAnsi="標楷體" w:cs="Times New Roman"/>
                <w:b/>
                <w:kern w:val="0"/>
                <w:szCs w:val="24"/>
              </w:rPr>
            </w:pPr>
            <w:r>
              <w:rPr>
                <w:rFonts w:ascii="標楷體" w:eastAsia="標楷體" w:hAnsi="標楷體" w:cs="Times New Roman"/>
                <w:b/>
                <w:noProof/>
                <w:kern w:val="0"/>
                <w:szCs w:val="24"/>
              </w:rPr>
              <w:drawing>
                <wp:inline distT="0" distB="0" distL="0" distR="0" wp14:anchorId="2D162344">
                  <wp:extent cx="2028190" cy="2108786"/>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0998" cy="2122103"/>
                          </a:xfrm>
                          <a:prstGeom prst="rect">
                            <a:avLst/>
                          </a:prstGeom>
                          <a:noFill/>
                        </pic:spPr>
                      </pic:pic>
                    </a:graphicData>
                  </a:graphic>
                </wp:inline>
              </w:drawing>
            </w:r>
          </w:p>
        </w:tc>
        <w:tc>
          <w:tcPr>
            <w:tcW w:w="4587" w:type="dxa"/>
            <w:tcBorders>
              <w:top w:val="single" w:sz="4" w:space="0" w:color="auto"/>
              <w:left w:val="single" w:sz="4" w:space="0" w:color="auto"/>
              <w:bottom w:val="single" w:sz="4" w:space="0" w:color="auto"/>
              <w:right w:val="single" w:sz="4" w:space="0" w:color="auto"/>
            </w:tcBorders>
          </w:tcPr>
          <w:p w:rsidR="00D22073" w:rsidRDefault="00931B17" w:rsidP="00931B17">
            <w:pPr>
              <w:jc w:val="center"/>
              <w:rPr>
                <w:rFonts w:ascii="標楷體" w:eastAsia="標楷體" w:hAnsi="標楷體" w:cs="Times New Roman"/>
                <w:b/>
                <w:kern w:val="0"/>
                <w:szCs w:val="24"/>
              </w:rPr>
            </w:pPr>
            <w:r>
              <w:rPr>
                <w:rFonts w:ascii="標楷體" w:eastAsia="標楷體" w:hAnsi="標楷體" w:cs="Times New Roman"/>
                <w:b/>
                <w:noProof/>
                <w:kern w:val="0"/>
                <w:szCs w:val="24"/>
              </w:rPr>
              <w:drawing>
                <wp:inline distT="0" distB="0" distL="0" distR="0" wp14:anchorId="02469806">
                  <wp:extent cx="1962006" cy="21209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148" cy="2137268"/>
                          </a:xfrm>
                          <a:prstGeom prst="rect">
                            <a:avLst/>
                          </a:prstGeom>
                          <a:noFill/>
                        </pic:spPr>
                      </pic:pic>
                    </a:graphicData>
                  </a:graphic>
                </wp:inline>
              </w:drawing>
            </w:r>
          </w:p>
        </w:tc>
        <w:bookmarkStart w:id="0" w:name="_GoBack"/>
        <w:bookmarkEnd w:id="0"/>
      </w:tr>
      <w:tr w:rsidR="00D22073" w:rsidTr="00D22073">
        <w:tc>
          <w:tcPr>
            <w:tcW w:w="4587" w:type="dxa"/>
            <w:tcBorders>
              <w:top w:val="single" w:sz="4" w:space="0" w:color="auto"/>
              <w:left w:val="single" w:sz="4" w:space="0" w:color="auto"/>
              <w:bottom w:val="single" w:sz="4" w:space="0" w:color="auto"/>
              <w:right w:val="single" w:sz="4" w:space="0" w:color="auto"/>
            </w:tcBorders>
          </w:tcPr>
          <w:p w:rsidR="00D22073" w:rsidRDefault="00931B17" w:rsidP="00931B17">
            <w:pPr>
              <w:jc w:val="center"/>
              <w:rPr>
                <w:rFonts w:ascii="標楷體" w:eastAsia="標楷體" w:hAnsi="標楷體" w:cs="Times New Roman"/>
                <w:b/>
                <w:kern w:val="0"/>
                <w:szCs w:val="24"/>
              </w:rPr>
            </w:pPr>
            <w:r>
              <w:rPr>
                <w:rFonts w:ascii="標楷體" w:eastAsia="標楷體" w:hAnsi="標楷體" w:cs="Times New Roman"/>
                <w:b/>
                <w:noProof/>
                <w:kern w:val="0"/>
                <w:szCs w:val="24"/>
              </w:rPr>
              <w:drawing>
                <wp:inline distT="0" distB="0" distL="0" distR="0" wp14:anchorId="7ACE2309">
                  <wp:extent cx="2420620" cy="18859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0620" cy="1885950"/>
                          </a:xfrm>
                          <a:prstGeom prst="rect">
                            <a:avLst/>
                          </a:prstGeom>
                          <a:noFill/>
                        </pic:spPr>
                      </pic:pic>
                    </a:graphicData>
                  </a:graphic>
                </wp:inline>
              </w:drawing>
            </w:r>
          </w:p>
        </w:tc>
        <w:tc>
          <w:tcPr>
            <w:tcW w:w="4587" w:type="dxa"/>
            <w:tcBorders>
              <w:top w:val="single" w:sz="4" w:space="0" w:color="auto"/>
              <w:left w:val="single" w:sz="4" w:space="0" w:color="auto"/>
              <w:bottom w:val="single" w:sz="4" w:space="0" w:color="auto"/>
              <w:right w:val="single" w:sz="4" w:space="0" w:color="auto"/>
            </w:tcBorders>
          </w:tcPr>
          <w:p w:rsidR="00D22073" w:rsidRDefault="00931B17" w:rsidP="00931B17">
            <w:pPr>
              <w:jc w:val="center"/>
              <w:rPr>
                <w:rFonts w:ascii="標楷體" w:eastAsia="標楷體" w:hAnsi="標楷體" w:cs="Times New Roman"/>
                <w:b/>
                <w:kern w:val="0"/>
                <w:szCs w:val="24"/>
              </w:rPr>
            </w:pPr>
            <w:r>
              <w:rPr>
                <w:rFonts w:ascii="標楷體" w:eastAsia="標楷體" w:hAnsi="標楷體" w:cs="Times New Roman"/>
                <w:b/>
                <w:noProof/>
                <w:kern w:val="0"/>
                <w:szCs w:val="24"/>
              </w:rPr>
              <w:drawing>
                <wp:inline distT="0" distB="0" distL="0" distR="0" wp14:anchorId="46CEDC65">
                  <wp:extent cx="2390140" cy="19240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140" cy="1924050"/>
                          </a:xfrm>
                          <a:prstGeom prst="rect">
                            <a:avLst/>
                          </a:prstGeom>
                          <a:noFill/>
                        </pic:spPr>
                      </pic:pic>
                    </a:graphicData>
                  </a:graphic>
                </wp:inline>
              </w:drawing>
            </w:r>
          </w:p>
        </w:tc>
      </w:tr>
      <w:tr w:rsidR="00D22073" w:rsidTr="00931B17">
        <w:trPr>
          <w:trHeight w:val="3046"/>
        </w:trPr>
        <w:tc>
          <w:tcPr>
            <w:tcW w:w="4587" w:type="dxa"/>
            <w:tcBorders>
              <w:top w:val="single" w:sz="4" w:space="0" w:color="auto"/>
              <w:left w:val="single" w:sz="4" w:space="0" w:color="auto"/>
              <w:bottom w:val="single" w:sz="4" w:space="0" w:color="auto"/>
              <w:right w:val="single" w:sz="4" w:space="0" w:color="auto"/>
            </w:tcBorders>
          </w:tcPr>
          <w:p w:rsidR="00D22073" w:rsidRDefault="00931B17" w:rsidP="00931B17">
            <w:pPr>
              <w:jc w:val="center"/>
              <w:rPr>
                <w:rFonts w:ascii="標楷體" w:eastAsia="標楷體" w:hAnsi="標楷體" w:cs="Times New Roman"/>
                <w:b/>
                <w:kern w:val="0"/>
                <w:szCs w:val="24"/>
              </w:rPr>
            </w:pPr>
            <w:r>
              <w:rPr>
                <w:rFonts w:ascii="標楷體" w:eastAsia="標楷體" w:hAnsi="標楷體" w:cs="Times New Roman"/>
                <w:b/>
                <w:noProof/>
                <w:kern w:val="0"/>
                <w:szCs w:val="24"/>
              </w:rPr>
              <w:drawing>
                <wp:inline distT="0" distB="0" distL="0" distR="0" wp14:anchorId="759FE36A">
                  <wp:extent cx="2402205" cy="17907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790700"/>
                          </a:xfrm>
                          <a:prstGeom prst="rect">
                            <a:avLst/>
                          </a:prstGeom>
                          <a:noFill/>
                        </pic:spPr>
                      </pic:pic>
                    </a:graphicData>
                  </a:graphic>
                </wp:inline>
              </w:drawing>
            </w:r>
          </w:p>
        </w:tc>
        <w:tc>
          <w:tcPr>
            <w:tcW w:w="4587" w:type="dxa"/>
            <w:tcBorders>
              <w:top w:val="single" w:sz="4" w:space="0" w:color="auto"/>
              <w:left w:val="single" w:sz="4" w:space="0" w:color="auto"/>
              <w:bottom w:val="single" w:sz="4" w:space="0" w:color="auto"/>
              <w:right w:val="single" w:sz="4" w:space="0" w:color="auto"/>
            </w:tcBorders>
          </w:tcPr>
          <w:p w:rsidR="00D22073" w:rsidRDefault="00931B17" w:rsidP="00931B17">
            <w:pPr>
              <w:jc w:val="center"/>
              <w:rPr>
                <w:rFonts w:ascii="標楷體" w:eastAsia="標楷體" w:hAnsi="標楷體" w:cs="Times New Roman"/>
                <w:b/>
                <w:kern w:val="0"/>
                <w:szCs w:val="24"/>
              </w:rPr>
            </w:pPr>
            <w:r>
              <w:rPr>
                <w:rFonts w:ascii="標楷體" w:eastAsia="標楷體" w:hAnsi="標楷體" w:cs="Times New Roman"/>
                <w:b/>
                <w:noProof/>
                <w:kern w:val="0"/>
                <w:szCs w:val="24"/>
              </w:rPr>
              <w:drawing>
                <wp:inline distT="0" distB="0" distL="0" distR="0" wp14:anchorId="4BFDD4BB">
                  <wp:extent cx="2350135" cy="1752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0135" cy="1752600"/>
                          </a:xfrm>
                          <a:prstGeom prst="rect">
                            <a:avLst/>
                          </a:prstGeom>
                          <a:noFill/>
                        </pic:spPr>
                      </pic:pic>
                    </a:graphicData>
                  </a:graphic>
                </wp:inline>
              </w:drawing>
            </w:r>
          </w:p>
        </w:tc>
      </w:tr>
      <w:tr w:rsidR="00931B17" w:rsidTr="00931B17">
        <w:trPr>
          <w:trHeight w:val="3046"/>
        </w:trPr>
        <w:tc>
          <w:tcPr>
            <w:tcW w:w="4587" w:type="dxa"/>
            <w:tcBorders>
              <w:top w:val="single" w:sz="4" w:space="0" w:color="auto"/>
              <w:left w:val="single" w:sz="4" w:space="0" w:color="auto"/>
              <w:bottom w:val="single" w:sz="4" w:space="0" w:color="auto"/>
              <w:right w:val="single" w:sz="4" w:space="0" w:color="auto"/>
            </w:tcBorders>
          </w:tcPr>
          <w:p w:rsidR="00931B17" w:rsidRDefault="00931B17" w:rsidP="00931B17">
            <w:pPr>
              <w:jc w:val="center"/>
              <w:rPr>
                <w:rFonts w:ascii="標楷體" w:eastAsia="標楷體" w:hAnsi="標楷體" w:cs="Times New Roman"/>
                <w:b/>
                <w:noProof/>
                <w:kern w:val="0"/>
                <w:szCs w:val="24"/>
              </w:rPr>
            </w:pPr>
            <w:r>
              <w:rPr>
                <w:rFonts w:ascii="標楷體" w:eastAsia="標楷體" w:hAnsi="標楷體" w:cs="Times New Roman"/>
                <w:b/>
                <w:noProof/>
                <w:kern w:val="0"/>
                <w:szCs w:val="24"/>
              </w:rPr>
              <w:drawing>
                <wp:inline distT="0" distB="0" distL="0" distR="0" wp14:anchorId="59F4FF57">
                  <wp:extent cx="2359286" cy="1771650"/>
                  <wp:effectExtent l="0" t="0" r="317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888" cy="1783366"/>
                          </a:xfrm>
                          <a:prstGeom prst="rect">
                            <a:avLst/>
                          </a:prstGeom>
                          <a:noFill/>
                        </pic:spPr>
                      </pic:pic>
                    </a:graphicData>
                  </a:graphic>
                </wp:inline>
              </w:drawing>
            </w:r>
          </w:p>
        </w:tc>
        <w:tc>
          <w:tcPr>
            <w:tcW w:w="4587" w:type="dxa"/>
            <w:tcBorders>
              <w:top w:val="single" w:sz="4" w:space="0" w:color="auto"/>
              <w:left w:val="single" w:sz="4" w:space="0" w:color="auto"/>
              <w:bottom w:val="single" w:sz="4" w:space="0" w:color="auto"/>
              <w:right w:val="single" w:sz="4" w:space="0" w:color="auto"/>
            </w:tcBorders>
          </w:tcPr>
          <w:p w:rsidR="00931B17" w:rsidRDefault="00931B17" w:rsidP="00931B17">
            <w:pPr>
              <w:jc w:val="center"/>
              <w:rPr>
                <w:rFonts w:ascii="標楷體" w:eastAsia="標楷體" w:hAnsi="標楷體" w:cs="Times New Roman"/>
                <w:b/>
                <w:noProof/>
                <w:kern w:val="0"/>
                <w:szCs w:val="24"/>
              </w:rPr>
            </w:pPr>
            <w:r>
              <w:rPr>
                <w:rFonts w:ascii="標楷體" w:eastAsia="標楷體" w:hAnsi="標楷體" w:cs="Times New Roman"/>
                <w:b/>
                <w:noProof/>
                <w:kern w:val="0"/>
                <w:szCs w:val="24"/>
              </w:rPr>
              <w:drawing>
                <wp:inline distT="0" distB="0" distL="0" distR="0" wp14:anchorId="40596390">
                  <wp:extent cx="2330307" cy="174307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688" cy="1744108"/>
                          </a:xfrm>
                          <a:prstGeom prst="rect">
                            <a:avLst/>
                          </a:prstGeom>
                          <a:noFill/>
                        </pic:spPr>
                      </pic:pic>
                    </a:graphicData>
                  </a:graphic>
                </wp:inline>
              </w:drawing>
            </w:r>
          </w:p>
        </w:tc>
      </w:tr>
    </w:tbl>
    <w:p w:rsidR="00931B17" w:rsidRDefault="00931B17" w:rsidP="00B0063D"/>
    <w:sectPr w:rsidR="00931B17" w:rsidSect="00B0063D">
      <w:pgSz w:w="11906" w:h="16838"/>
      <w:pgMar w:top="1361" w:right="1797" w:bottom="1361"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128" w:rsidRDefault="00757128" w:rsidP="0097009C">
      <w:r>
        <w:separator/>
      </w:r>
    </w:p>
  </w:endnote>
  <w:endnote w:type="continuationSeparator" w:id="0">
    <w:p w:rsidR="00757128" w:rsidRDefault="00757128" w:rsidP="0097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128" w:rsidRDefault="00757128" w:rsidP="0097009C">
      <w:r>
        <w:separator/>
      </w:r>
    </w:p>
  </w:footnote>
  <w:footnote w:type="continuationSeparator" w:id="0">
    <w:p w:rsidR="00757128" w:rsidRDefault="00757128" w:rsidP="009700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79D"/>
    <w:multiLevelType w:val="hybridMultilevel"/>
    <w:tmpl w:val="1FFA2F32"/>
    <w:lvl w:ilvl="0" w:tplc="5DF859DC">
      <w:start w:val="5"/>
      <w:numFmt w:val="taiwaneseCountingThousand"/>
      <w:lvlText w:val="%1、"/>
      <w:lvlJc w:val="left"/>
      <w:pPr>
        <w:ind w:left="720" w:hanging="720"/>
      </w:pPr>
      <w:rPr>
        <w:rFonts w:hint="default"/>
        <w:lang w:val="en-US"/>
      </w:rPr>
    </w:lvl>
    <w:lvl w:ilvl="1" w:tplc="FE3E166A">
      <w:start w:val="3"/>
      <w:numFmt w:val="ideographLegalTraditional"/>
      <w:lvlText w:val="%2、"/>
      <w:lvlJc w:val="left"/>
      <w:pPr>
        <w:ind w:left="1287" w:hanging="72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8D59BB"/>
    <w:multiLevelType w:val="hybridMultilevel"/>
    <w:tmpl w:val="9FA2B778"/>
    <w:lvl w:ilvl="0" w:tplc="C46AD0BE">
      <w:start w:val="4"/>
      <w:numFmt w:val="taiwaneseCountingThousand"/>
      <w:lvlText w:val="%1、"/>
      <w:lvlJc w:val="left"/>
      <w:pPr>
        <w:ind w:left="1275" w:hanging="720"/>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 w15:restartNumberingAfterBreak="0">
    <w:nsid w:val="186C124B"/>
    <w:multiLevelType w:val="hybridMultilevel"/>
    <w:tmpl w:val="038EB3B2"/>
    <w:lvl w:ilvl="0" w:tplc="3D8ED3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DD6B6C"/>
    <w:multiLevelType w:val="hybridMultilevel"/>
    <w:tmpl w:val="BE2C3442"/>
    <w:lvl w:ilvl="0" w:tplc="AAB67F64">
      <w:start w:val="1"/>
      <w:numFmt w:val="decimal"/>
      <w:lvlText w:val="%1."/>
      <w:lvlJc w:val="left"/>
      <w:pPr>
        <w:ind w:left="360" w:hanging="360"/>
      </w:pPr>
      <w:rPr>
        <w:rFonts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D2C4F1E"/>
    <w:multiLevelType w:val="hybridMultilevel"/>
    <w:tmpl w:val="04CC474C"/>
    <w:lvl w:ilvl="0" w:tplc="C4B02782">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DE63A50"/>
    <w:multiLevelType w:val="hybridMultilevel"/>
    <w:tmpl w:val="F21CDE9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DD1E26"/>
    <w:multiLevelType w:val="hybridMultilevel"/>
    <w:tmpl w:val="643E227E"/>
    <w:lvl w:ilvl="0" w:tplc="9CF03B02">
      <w:start w:val="3"/>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BDA636A"/>
    <w:multiLevelType w:val="hybridMultilevel"/>
    <w:tmpl w:val="6ADA8FB8"/>
    <w:lvl w:ilvl="0" w:tplc="F4E2303A">
      <w:start w:val="1"/>
      <w:numFmt w:val="decimal"/>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F1A60F9"/>
    <w:multiLevelType w:val="hybridMultilevel"/>
    <w:tmpl w:val="EF0C44DE"/>
    <w:lvl w:ilvl="0" w:tplc="25E07968">
      <w:start w:val="1"/>
      <w:numFmt w:val="taiwaneseCountingThousand"/>
      <w:lvlText w:val="%1、"/>
      <w:lvlJc w:val="left"/>
      <w:pPr>
        <w:ind w:left="1275" w:hanging="720"/>
      </w:pPr>
      <w:rPr>
        <w:rFonts w:hint="default"/>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num w:numId="1">
    <w:abstractNumId w:val="5"/>
  </w:num>
  <w:num w:numId="2">
    <w:abstractNumId w:val="6"/>
  </w:num>
  <w:num w:numId="3">
    <w:abstractNumId w:val="0"/>
  </w:num>
  <w:num w:numId="4">
    <w:abstractNumId w:val="1"/>
  </w:num>
  <w:num w:numId="5">
    <w:abstractNumId w:val="8"/>
  </w:num>
  <w:num w:numId="6">
    <w:abstractNumId w:val="7"/>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F9F"/>
    <w:rsid w:val="0001266D"/>
    <w:rsid w:val="0002252E"/>
    <w:rsid w:val="00042047"/>
    <w:rsid w:val="00047EAD"/>
    <w:rsid w:val="00087B32"/>
    <w:rsid w:val="00097F22"/>
    <w:rsid w:val="000B0EE7"/>
    <w:rsid w:val="000B421C"/>
    <w:rsid w:val="000C1BF0"/>
    <w:rsid w:val="000E3887"/>
    <w:rsid w:val="00111237"/>
    <w:rsid w:val="0011232F"/>
    <w:rsid w:val="0016582A"/>
    <w:rsid w:val="001720A5"/>
    <w:rsid w:val="001915CF"/>
    <w:rsid w:val="001A397F"/>
    <w:rsid w:val="001C4527"/>
    <w:rsid w:val="001D468C"/>
    <w:rsid w:val="001F4A59"/>
    <w:rsid w:val="00201BB9"/>
    <w:rsid w:val="00201D60"/>
    <w:rsid w:val="00233683"/>
    <w:rsid w:val="00263EE1"/>
    <w:rsid w:val="002866A0"/>
    <w:rsid w:val="00292C2C"/>
    <w:rsid w:val="002B3D56"/>
    <w:rsid w:val="002B608C"/>
    <w:rsid w:val="002C5CC5"/>
    <w:rsid w:val="002E44D2"/>
    <w:rsid w:val="002F4DF5"/>
    <w:rsid w:val="003029BE"/>
    <w:rsid w:val="003262FB"/>
    <w:rsid w:val="003315AA"/>
    <w:rsid w:val="00382257"/>
    <w:rsid w:val="0038480B"/>
    <w:rsid w:val="003B1222"/>
    <w:rsid w:val="00423A54"/>
    <w:rsid w:val="004537AC"/>
    <w:rsid w:val="00460FFF"/>
    <w:rsid w:val="004A2CEF"/>
    <w:rsid w:val="004C5947"/>
    <w:rsid w:val="00504763"/>
    <w:rsid w:val="005708A1"/>
    <w:rsid w:val="00595A09"/>
    <w:rsid w:val="005A6572"/>
    <w:rsid w:val="005F7388"/>
    <w:rsid w:val="00604BC5"/>
    <w:rsid w:val="00644BB0"/>
    <w:rsid w:val="00661E72"/>
    <w:rsid w:val="0069659C"/>
    <w:rsid w:val="006A2D4E"/>
    <w:rsid w:val="006D6838"/>
    <w:rsid w:val="006E2C3D"/>
    <w:rsid w:val="006E62E3"/>
    <w:rsid w:val="00740E53"/>
    <w:rsid w:val="007410B9"/>
    <w:rsid w:val="0075020B"/>
    <w:rsid w:val="00757128"/>
    <w:rsid w:val="00764F47"/>
    <w:rsid w:val="00764F7F"/>
    <w:rsid w:val="00765FA2"/>
    <w:rsid w:val="007A5E24"/>
    <w:rsid w:val="007B5487"/>
    <w:rsid w:val="007B6347"/>
    <w:rsid w:val="008133AD"/>
    <w:rsid w:val="00824AB7"/>
    <w:rsid w:val="00865038"/>
    <w:rsid w:val="00870A6C"/>
    <w:rsid w:val="00880210"/>
    <w:rsid w:val="00882364"/>
    <w:rsid w:val="0088580D"/>
    <w:rsid w:val="008A6B1C"/>
    <w:rsid w:val="008C5C3A"/>
    <w:rsid w:val="009076EE"/>
    <w:rsid w:val="00931B17"/>
    <w:rsid w:val="00940B96"/>
    <w:rsid w:val="009550CA"/>
    <w:rsid w:val="00967CB4"/>
    <w:rsid w:val="0097009C"/>
    <w:rsid w:val="009807B7"/>
    <w:rsid w:val="009841F7"/>
    <w:rsid w:val="009B115B"/>
    <w:rsid w:val="009B2AB0"/>
    <w:rsid w:val="009B3F6D"/>
    <w:rsid w:val="009B65EE"/>
    <w:rsid w:val="00A22228"/>
    <w:rsid w:val="00A47F5F"/>
    <w:rsid w:val="00A51F9F"/>
    <w:rsid w:val="00A62EF5"/>
    <w:rsid w:val="00A70C3E"/>
    <w:rsid w:val="00B0063D"/>
    <w:rsid w:val="00B4061A"/>
    <w:rsid w:val="00B5290B"/>
    <w:rsid w:val="00B95140"/>
    <w:rsid w:val="00BE3BE5"/>
    <w:rsid w:val="00C20238"/>
    <w:rsid w:val="00C442B1"/>
    <w:rsid w:val="00C5318F"/>
    <w:rsid w:val="00C6148A"/>
    <w:rsid w:val="00C82C4B"/>
    <w:rsid w:val="00C8419C"/>
    <w:rsid w:val="00C85C6E"/>
    <w:rsid w:val="00C860B0"/>
    <w:rsid w:val="00C911B6"/>
    <w:rsid w:val="00CE430E"/>
    <w:rsid w:val="00D03C73"/>
    <w:rsid w:val="00D16721"/>
    <w:rsid w:val="00D22073"/>
    <w:rsid w:val="00D42088"/>
    <w:rsid w:val="00D46117"/>
    <w:rsid w:val="00D64747"/>
    <w:rsid w:val="00D64C96"/>
    <w:rsid w:val="00D805E7"/>
    <w:rsid w:val="00D97174"/>
    <w:rsid w:val="00DB03B4"/>
    <w:rsid w:val="00DB55C9"/>
    <w:rsid w:val="00DD31F6"/>
    <w:rsid w:val="00E511CC"/>
    <w:rsid w:val="00E9190B"/>
    <w:rsid w:val="00EA21E7"/>
    <w:rsid w:val="00EE4DA8"/>
    <w:rsid w:val="00F715A0"/>
    <w:rsid w:val="00F75368"/>
    <w:rsid w:val="00F8703B"/>
    <w:rsid w:val="00FA21B6"/>
    <w:rsid w:val="00FA63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37DA92-665F-49D9-8348-F9A9AF22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51F9F"/>
    <w:pPr>
      <w:spacing w:before="240" w:after="60"/>
      <w:jc w:val="center"/>
      <w:outlineLvl w:val="0"/>
    </w:pPr>
    <w:rPr>
      <w:rFonts w:asciiTheme="majorHAnsi" w:eastAsiaTheme="majorEastAsia" w:hAnsiTheme="majorHAnsi" w:cstheme="majorBidi"/>
      <w:b/>
      <w:bCs/>
      <w:sz w:val="32"/>
      <w:szCs w:val="32"/>
    </w:rPr>
  </w:style>
  <w:style w:type="character" w:customStyle="1" w:styleId="a4">
    <w:name w:val="標題 字元"/>
    <w:basedOn w:val="a0"/>
    <w:link w:val="a3"/>
    <w:uiPriority w:val="10"/>
    <w:rsid w:val="00A51F9F"/>
    <w:rPr>
      <w:rFonts w:asciiTheme="majorHAnsi" w:eastAsiaTheme="majorEastAsia" w:hAnsiTheme="majorHAnsi" w:cstheme="majorBidi"/>
      <w:b/>
      <w:bCs/>
      <w:sz w:val="32"/>
      <w:szCs w:val="32"/>
    </w:rPr>
  </w:style>
  <w:style w:type="paragraph" w:styleId="a5">
    <w:name w:val="List Paragraph"/>
    <w:basedOn w:val="a"/>
    <w:uiPriority w:val="34"/>
    <w:qFormat/>
    <w:rsid w:val="00F715A0"/>
    <w:pPr>
      <w:ind w:leftChars="200" w:left="480"/>
    </w:pPr>
  </w:style>
  <w:style w:type="paragraph" w:styleId="a6">
    <w:name w:val="header"/>
    <w:basedOn w:val="a"/>
    <w:link w:val="a7"/>
    <w:uiPriority w:val="99"/>
    <w:unhideWhenUsed/>
    <w:rsid w:val="0097009C"/>
    <w:pPr>
      <w:tabs>
        <w:tab w:val="center" w:pos="4153"/>
        <w:tab w:val="right" w:pos="8306"/>
      </w:tabs>
      <w:snapToGrid w:val="0"/>
    </w:pPr>
    <w:rPr>
      <w:sz w:val="20"/>
      <w:szCs w:val="20"/>
    </w:rPr>
  </w:style>
  <w:style w:type="character" w:customStyle="1" w:styleId="a7">
    <w:name w:val="頁首 字元"/>
    <w:basedOn w:val="a0"/>
    <w:link w:val="a6"/>
    <w:uiPriority w:val="99"/>
    <w:rsid w:val="0097009C"/>
    <w:rPr>
      <w:sz w:val="20"/>
      <w:szCs w:val="20"/>
    </w:rPr>
  </w:style>
  <w:style w:type="paragraph" w:styleId="a8">
    <w:name w:val="footer"/>
    <w:basedOn w:val="a"/>
    <w:link w:val="a9"/>
    <w:uiPriority w:val="99"/>
    <w:unhideWhenUsed/>
    <w:rsid w:val="0097009C"/>
    <w:pPr>
      <w:tabs>
        <w:tab w:val="center" w:pos="4153"/>
        <w:tab w:val="right" w:pos="8306"/>
      </w:tabs>
      <w:snapToGrid w:val="0"/>
    </w:pPr>
    <w:rPr>
      <w:sz w:val="20"/>
      <w:szCs w:val="20"/>
    </w:rPr>
  </w:style>
  <w:style w:type="character" w:customStyle="1" w:styleId="a9">
    <w:name w:val="頁尾 字元"/>
    <w:basedOn w:val="a0"/>
    <w:link w:val="a8"/>
    <w:uiPriority w:val="99"/>
    <w:rsid w:val="0097009C"/>
    <w:rPr>
      <w:sz w:val="20"/>
      <w:szCs w:val="20"/>
    </w:rPr>
  </w:style>
  <w:style w:type="paragraph" w:styleId="aa">
    <w:name w:val="Balloon Text"/>
    <w:basedOn w:val="a"/>
    <w:link w:val="ab"/>
    <w:uiPriority w:val="99"/>
    <w:semiHidden/>
    <w:unhideWhenUsed/>
    <w:rsid w:val="001C452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1C4527"/>
    <w:rPr>
      <w:rFonts w:asciiTheme="majorHAnsi" w:eastAsiaTheme="majorEastAsia" w:hAnsiTheme="majorHAnsi" w:cstheme="majorBidi"/>
      <w:sz w:val="18"/>
      <w:szCs w:val="18"/>
    </w:rPr>
  </w:style>
  <w:style w:type="table" w:styleId="ac">
    <w:name w:val="Table Grid"/>
    <w:basedOn w:val="a1"/>
    <w:uiPriority w:val="39"/>
    <w:rsid w:val="00D220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5CAB5-2203-4434-8360-B18F386F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100</Words>
  <Characters>576</Characters>
  <Application>Microsoft Office Word</Application>
  <DocSecurity>0</DocSecurity>
  <Lines>4</Lines>
  <Paragraphs>1</Paragraphs>
  <ScaleCrop>false</ScaleCrop>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YF</cp:lastModifiedBy>
  <cp:revision>20</cp:revision>
  <cp:lastPrinted>2021-11-02T05:53:00Z</cp:lastPrinted>
  <dcterms:created xsi:type="dcterms:W3CDTF">2021-11-02T05:13:00Z</dcterms:created>
  <dcterms:modified xsi:type="dcterms:W3CDTF">2022-08-10T01:08:00Z</dcterms:modified>
</cp:coreProperties>
</file>